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FFF6" w14:textId="5E2F644C" w:rsidR="00FB5A97" w:rsidRPr="005233B4" w:rsidRDefault="00FB5A97" w:rsidP="00B561C0">
      <w:pPr>
        <w:rPr>
          <w:rFonts w:cs="Arial"/>
          <w:szCs w:val="24"/>
        </w:rPr>
      </w:pPr>
    </w:p>
    <w:p w14:paraId="765DA831" w14:textId="2661D30A" w:rsidR="00A317EA" w:rsidRPr="00F94ECA" w:rsidRDefault="610CDBDF" w:rsidP="00A317EA">
      <w:pPr>
        <w:jc w:val="center"/>
        <w:rPr>
          <w:rFonts w:cs="Arial"/>
          <w:b/>
          <w:bCs/>
        </w:rPr>
      </w:pPr>
      <w:r w:rsidRPr="387DEC15">
        <w:rPr>
          <w:rFonts w:cs="Arial"/>
          <w:b/>
          <w:bCs/>
        </w:rPr>
        <w:t>Action Note</w:t>
      </w:r>
      <w:r w:rsidR="073EC1A8" w:rsidRPr="387DEC15">
        <w:rPr>
          <w:rFonts w:cs="Arial"/>
          <w:b/>
          <w:bCs/>
        </w:rPr>
        <w:t xml:space="preserve"> </w:t>
      </w:r>
      <w:r w:rsidR="25823246" w:rsidRPr="387DEC15">
        <w:rPr>
          <w:rFonts w:cs="Arial"/>
          <w:b/>
          <w:bCs/>
        </w:rPr>
        <w:t>2026</w:t>
      </w:r>
      <w:r w:rsidR="0025EB29" w:rsidRPr="387DEC15">
        <w:rPr>
          <w:rFonts w:cs="Arial"/>
          <w:b/>
          <w:bCs/>
        </w:rPr>
        <w:t>/</w:t>
      </w:r>
      <w:r w:rsidR="25823246" w:rsidRPr="387DEC15">
        <w:rPr>
          <w:rFonts w:cs="Arial"/>
          <w:b/>
          <w:bCs/>
        </w:rPr>
        <w:t>02</w:t>
      </w:r>
      <w:r w:rsidR="46C53E10" w:rsidRPr="387DEC15">
        <w:rPr>
          <w:rFonts w:cs="Arial"/>
          <w:b/>
          <w:bCs/>
        </w:rPr>
        <w:t>/</w:t>
      </w:r>
      <w:r w:rsidR="25823246" w:rsidRPr="387DEC15">
        <w:rPr>
          <w:rFonts w:cs="Arial"/>
          <w:b/>
          <w:bCs/>
        </w:rPr>
        <w:t>01</w:t>
      </w:r>
      <w:r w:rsidR="54A34C11" w:rsidRPr="387DEC15">
        <w:rPr>
          <w:rFonts w:cs="Arial"/>
          <w:b/>
          <w:bCs/>
        </w:rPr>
        <w:t>:</w:t>
      </w:r>
      <w:r w:rsidR="7DA5DAED" w:rsidRPr="387DEC15">
        <w:rPr>
          <w:rFonts w:cs="Arial"/>
          <w:b/>
          <w:bCs/>
        </w:rPr>
        <w:t xml:space="preserve"> </w:t>
      </w:r>
      <w:r w:rsidR="60BF4BD7" w:rsidRPr="387DEC15">
        <w:rPr>
          <w:rFonts w:cs="Arial"/>
          <w:b/>
          <w:bCs/>
        </w:rPr>
        <w:t xml:space="preserve">Chapter </w:t>
      </w:r>
      <w:r w:rsidR="1849DFB1" w:rsidRPr="387DEC15">
        <w:rPr>
          <w:rFonts w:cs="Arial"/>
          <w:b/>
          <w:bCs/>
        </w:rPr>
        <w:t>2.4</w:t>
      </w:r>
      <w:r w:rsidR="60BF4BD7" w:rsidRPr="387DEC15">
        <w:rPr>
          <w:rFonts w:cs="Arial"/>
          <w:b/>
          <w:bCs/>
        </w:rPr>
        <w:t xml:space="preserve">: </w:t>
      </w:r>
      <w:r w:rsidR="1849DFB1" w:rsidRPr="387DEC15">
        <w:rPr>
          <w:rFonts w:cs="Arial"/>
          <w:b/>
          <w:bCs/>
        </w:rPr>
        <w:t>P</w:t>
      </w:r>
      <w:r w:rsidR="420D4FCB" w:rsidRPr="387DEC15">
        <w:rPr>
          <w:rFonts w:cs="Arial"/>
          <w:b/>
          <w:bCs/>
        </w:rPr>
        <w:t>MI</w:t>
      </w:r>
      <w:r w:rsidR="1849DFB1" w:rsidRPr="387DEC15">
        <w:rPr>
          <w:rFonts w:cs="Arial"/>
          <w:b/>
          <w:bCs/>
        </w:rPr>
        <w:t xml:space="preserve">– </w:t>
      </w:r>
      <w:r w:rsidR="52FFE41D" w:rsidRPr="387DEC15">
        <w:rPr>
          <w:rFonts w:cs="Arial"/>
          <w:b/>
          <w:bCs/>
        </w:rPr>
        <w:t>Change of testing laboratory</w:t>
      </w:r>
    </w:p>
    <w:p w14:paraId="758F9625" w14:textId="3546C0C2" w:rsidR="00C644EC" w:rsidRDefault="00C644EC" w:rsidP="00A317EA">
      <w:pPr>
        <w:jc w:val="center"/>
        <w:rPr>
          <w:rFonts w:cs="Arial"/>
          <w:szCs w:val="24"/>
        </w:rPr>
      </w:pPr>
    </w:p>
    <w:p w14:paraId="207FF378" w14:textId="77777777" w:rsidR="00C644EC" w:rsidRDefault="00C644EC" w:rsidP="00B561C0">
      <w:pPr>
        <w:rPr>
          <w:rFonts w:cs="Arial"/>
          <w:szCs w:val="24"/>
        </w:rPr>
      </w:pPr>
    </w:p>
    <w:p w14:paraId="205EC676" w14:textId="14133B48" w:rsidR="003C7340" w:rsidRDefault="00D856C9" w:rsidP="0071026C">
      <w:pPr>
        <w:jc w:val="both"/>
        <w:rPr>
          <w:rFonts w:cs="Arial"/>
          <w:b/>
          <w:bCs/>
          <w:sz w:val="22"/>
          <w:szCs w:val="22"/>
        </w:rPr>
      </w:pPr>
      <w:r w:rsidRPr="09C868DF">
        <w:rPr>
          <w:rFonts w:cs="Arial"/>
          <w:b/>
          <w:bCs/>
          <w:sz w:val="22"/>
          <w:szCs w:val="22"/>
        </w:rPr>
        <w:t>Purpose</w:t>
      </w:r>
    </w:p>
    <w:p w14:paraId="690CA0A6" w14:textId="77777777" w:rsidR="00E62A78" w:rsidRDefault="00E62A78" w:rsidP="0071026C">
      <w:pPr>
        <w:jc w:val="both"/>
        <w:rPr>
          <w:rFonts w:cs="Arial"/>
          <w:b/>
          <w:bCs/>
          <w:sz w:val="22"/>
          <w:szCs w:val="22"/>
        </w:rPr>
      </w:pPr>
    </w:p>
    <w:p w14:paraId="35DC3595" w14:textId="125DC528" w:rsidR="004B3BEA" w:rsidRPr="00A3646B" w:rsidRDefault="70FD1B10" w:rsidP="387DEC15">
      <w:pPr>
        <w:jc w:val="both"/>
        <w:rPr>
          <w:rFonts w:cs="Arial"/>
          <w:sz w:val="22"/>
          <w:szCs w:val="22"/>
        </w:rPr>
      </w:pPr>
      <w:r w:rsidRPr="123F8BA6">
        <w:rPr>
          <w:rFonts w:cs="Arial"/>
          <w:sz w:val="22"/>
          <w:szCs w:val="22"/>
        </w:rPr>
        <w:t xml:space="preserve">This Action Note is to inform staff of the forthcoming closure of </w:t>
      </w:r>
      <w:r w:rsidRPr="123F8BA6">
        <w:rPr>
          <w:rFonts w:cs="Arial"/>
          <w:b/>
          <w:bCs/>
          <w:sz w:val="22"/>
          <w:szCs w:val="22"/>
        </w:rPr>
        <w:t>Biobest</w:t>
      </w:r>
      <w:r w:rsidRPr="123F8BA6">
        <w:rPr>
          <w:rFonts w:cs="Arial"/>
          <w:sz w:val="22"/>
          <w:szCs w:val="22"/>
        </w:rPr>
        <w:t>, who currently provide</w:t>
      </w:r>
      <w:r w:rsidR="12253603" w:rsidRPr="123F8BA6">
        <w:rPr>
          <w:rFonts w:cs="Arial"/>
          <w:sz w:val="22"/>
          <w:szCs w:val="22"/>
        </w:rPr>
        <w:t>s</w:t>
      </w:r>
      <w:r w:rsidR="6FA43F89" w:rsidRPr="123F8BA6">
        <w:rPr>
          <w:rFonts w:cs="Arial"/>
          <w:sz w:val="22"/>
          <w:szCs w:val="22"/>
        </w:rPr>
        <w:t xml:space="preserve"> </w:t>
      </w:r>
      <w:r w:rsidRPr="123F8BA6">
        <w:rPr>
          <w:rFonts w:cs="Arial"/>
          <w:sz w:val="22"/>
          <w:szCs w:val="22"/>
        </w:rPr>
        <w:t xml:space="preserve">Trichinella testing and reporting services, and to confirm the transition of these services to the </w:t>
      </w:r>
      <w:r w:rsidRPr="123F8BA6">
        <w:rPr>
          <w:rFonts w:cs="Arial"/>
          <w:b/>
          <w:bCs/>
          <w:sz w:val="22"/>
          <w:szCs w:val="22"/>
        </w:rPr>
        <w:t>Animal and Plant Health Agency (APHA)</w:t>
      </w:r>
      <w:r w:rsidRPr="123F8BA6">
        <w:rPr>
          <w:rFonts w:cs="Arial"/>
          <w:sz w:val="22"/>
          <w:szCs w:val="22"/>
        </w:rPr>
        <w:t>. It sets out the arrangements to ensure continuity of service and provides instructions for recording samples during the transition.</w:t>
      </w:r>
    </w:p>
    <w:p w14:paraId="233054E3" w14:textId="77777777" w:rsidR="00EF5C9A" w:rsidRDefault="00EF5C9A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24593F57" w14:textId="5B710CF2" w:rsidR="00D856C9" w:rsidRDefault="00EA50CD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Background</w:t>
      </w:r>
    </w:p>
    <w:p w14:paraId="3979F667" w14:textId="77777777" w:rsidR="00E62A78" w:rsidRDefault="00E62A78" w:rsidP="0071026C">
      <w:pPr>
        <w:pStyle w:val="ListParagraph"/>
        <w:tabs>
          <w:tab w:val="clear" w:pos="720"/>
          <w:tab w:val="left" w:pos="709"/>
        </w:tabs>
        <w:ind w:left="0"/>
        <w:rPr>
          <w:b/>
          <w:sz w:val="22"/>
          <w:szCs w:val="22"/>
        </w:rPr>
      </w:pPr>
    </w:p>
    <w:p w14:paraId="152AF114" w14:textId="3CB43AA1" w:rsidR="00E62A78" w:rsidRPr="00E62A78" w:rsidRDefault="00E62A78" w:rsidP="00E62A78">
      <w:pPr>
        <w:rPr>
          <w:bCs/>
          <w:sz w:val="22"/>
          <w:szCs w:val="22"/>
        </w:rPr>
      </w:pPr>
      <w:r w:rsidRPr="00E62A78">
        <w:rPr>
          <w:bCs/>
          <w:sz w:val="22"/>
          <w:szCs w:val="22"/>
        </w:rPr>
        <w:t xml:space="preserve">FSS has historically utilised Biobest for the testing and reporting of Trichinella samples. Biobest has formally advised FSS that they will cease operations at the </w:t>
      </w:r>
      <w:r w:rsidRPr="00E62A78">
        <w:rPr>
          <w:b/>
          <w:bCs/>
          <w:sz w:val="22"/>
          <w:szCs w:val="22"/>
        </w:rPr>
        <w:t>end of January</w:t>
      </w:r>
      <w:r w:rsidRPr="00E62A78">
        <w:rPr>
          <w:bCs/>
          <w:sz w:val="22"/>
          <w:szCs w:val="22"/>
        </w:rPr>
        <w:t>.</w:t>
      </w:r>
    </w:p>
    <w:p w14:paraId="51C18A97" w14:textId="7741F696" w:rsidR="00EA50CD" w:rsidRDefault="70FD1B10" w:rsidP="796973ED">
      <w:pPr>
        <w:rPr>
          <w:sz w:val="22"/>
          <w:szCs w:val="22"/>
        </w:rPr>
      </w:pPr>
      <w:r w:rsidRPr="796973ED">
        <w:rPr>
          <w:sz w:val="22"/>
          <w:szCs w:val="22"/>
        </w:rPr>
        <w:t xml:space="preserve">To avoid any disruption to official controls, FSS has arranged for Trichinella testing and reporting services to be transferred to the </w:t>
      </w:r>
      <w:r w:rsidRPr="796973ED">
        <w:rPr>
          <w:b/>
          <w:bCs/>
          <w:sz w:val="22"/>
          <w:szCs w:val="22"/>
        </w:rPr>
        <w:t>APHA</w:t>
      </w:r>
      <w:r w:rsidR="582D53A9" w:rsidRPr="796973ED">
        <w:rPr>
          <w:b/>
          <w:bCs/>
          <w:sz w:val="22"/>
          <w:szCs w:val="22"/>
        </w:rPr>
        <w:t>.</w:t>
      </w:r>
    </w:p>
    <w:p w14:paraId="098A2446" w14:textId="7C2DC025" w:rsidR="00EA50CD" w:rsidRDefault="00EA50CD" w:rsidP="796973ED">
      <w:pPr>
        <w:pStyle w:val="ListParagraph"/>
        <w:rPr>
          <w:b/>
          <w:bCs/>
          <w:sz w:val="22"/>
          <w:szCs w:val="22"/>
        </w:rPr>
      </w:pPr>
    </w:p>
    <w:p w14:paraId="4AC5DF4E" w14:textId="35EFEDCE" w:rsidR="00EA50CD" w:rsidRDefault="00EA50CD" w:rsidP="796973ED">
      <w:pPr>
        <w:rPr>
          <w:b/>
          <w:bCs/>
          <w:sz w:val="22"/>
          <w:szCs w:val="22"/>
        </w:rPr>
      </w:pPr>
      <w:r w:rsidRPr="796973ED">
        <w:rPr>
          <w:b/>
          <w:bCs/>
          <w:sz w:val="22"/>
          <w:szCs w:val="22"/>
        </w:rPr>
        <w:t>Procedures</w:t>
      </w:r>
    </w:p>
    <w:p w14:paraId="0C5CA40A" w14:textId="77777777" w:rsidR="00E62A78" w:rsidRPr="00EA50CD" w:rsidRDefault="00E62A78" w:rsidP="123F8BA6">
      <w:pPr>
        <w:pStyle w:val="ListParagraph"/>
        <w:ind w:left="0"/>
        <w:rPr>
          <w:b/>
          <w:bCs/>
          <w:sz w:val="22"/>
          <w:szCs w:val="22"/>
        </w:rPr>
      </w:pPr>
    </w:p>
    <w:p w14:paraId="375E0588" w14:textId="77777777" w:rsidR="00BE051A" w:rsidRPr="00BE051A" w:rsidRDefault="00BE051A" w:rsidP="00BE051A">
      <w:pPr>
        <w:rPr>
          <w:rFonts w:cs="Arial"/>
          <w:sz w:val="22"/>
          <w:szCs w:val="22"/>
        </w:rPr>
      </w:pPr>
      <w:r w:rsidRPr="00BE051A">
        <w:rPr>
          <w:rFonts w:cs="Arial"/>
          <w:sz w:val="22"/>
          <w:szCs w:val="22"/>
        </w:rPr>
        <w:t xml:space="preserve">The final Trichinella samples to be processed by </w:t>
      </w:r>
      <w:proofErr w:type="spellStart"/>
      <w:r w:rsidRPr="00BE051A">
        <w:rPr>
          <w:rFonts w:cs="Arial"/>
          <w:sz w:val="22"/>
          <w:szCs w:val="22"/>
        </w:rPr>
        <w:t>Biobest</w:t>
      </w:r>
      <w:proofErr w:type="spellEnd"/>
      <w:r w:rsidRPr="00BE051A">
        <w:rPr>
          <w:rFonts w:cs="Arial"/>
          <w:sz w:val="22"/>
          <w:szCs w:val="22"/>
        </w:rPr>
        <w:t xml:space="preserve"> must arrive at their laboratory no later than </w:t>
      </w:r>
      <w:r w:rsidRPr="00BE051A">
        <w:rPr>
          <w:rFonts w:cs="Arial"/>
          <w:b/>
          <w:bCs/>
          <w:sz w:val="22"/>
          <w:szCs w:val="22"/>
        </w:rPr>
        <w:t>Friday 13 February 2026</w:t>
      </w:r>
      <w:r w:rsidRPr="00BE051A">
        <w:rPr>
          <w:rFonts w:cs="Arial"/>
          <w:sz w:val="22"/>
          <w:szCs w:val="22"/>
        </w:rPr>
        <w:t xml:space="preserve">. Any samples that cannot be delivered to </w:t>
      </w:r>
      <w:proofErr w:type="spellStart"/>
      <w:r w:rsidRPr="00BE051A">
        <w:rPr>
          <w:rFonts w:cs="Arial"/>
          <w:sz w:val="22"/>
          <w:szCs w:val="22"/>
        </w:rPr>
        <w:t>Biobest</w:t>
      </w:r>
      <w:proofErr w:type="spellEnd"/>
      <w:r w:rsidRPr="00BE051A">
        <w:rPr>
          <w:rFonts w:cs="Arial"/>
          <w:sz w:val="22"/>
          <w:szCs w:val="22"/>
        </w:rPr>
        <w:t xml:space="preserve"> by this deadline must instead be submitted to the </w:t>
      </w:r>
      <w:r w:rsidRPr="00BE051A">
        <w:rPr>
          <w:rFonts w:cs="Arial"/>
          <w:b/>
          <w:bCs/>
          <w:sz w:val="22"/>
          <w:szCs w:val="22"/>
        </w:rPr>
        <w:t>APHA laboratory</w:t>
      </w:r>
      <w:r w:rsidRPr="00BE051A">
        <w:rPr>
          <w:rFonts w:cs="Arial"/>
          <w:sz w:val="22"/>
          <w:szCs w:val="22"/>
        </w:rPr>
        <w:t>.</w:t>
      </w:r>
    </w:p>
    <w:p w14:paraId="2D06FB2A" w14:textId="77777777" w:rsidR="00BE051A" w:rsidRDefault="00BE051A" w:rsidP="00BE051A">
      <w:pPr>
        <w:rPr>
          <w:rFonts w:cs="Arial"/>
          <w:sz w:val="22"/>
          <w:szCs w:val="22"/>
        </w:rPr>
      </w:pPr>
      <w:r w:rsidRPr="00BE051A">
        <w:rPr>
          <w:rFonts w:cs="Arial"/>
          <w:sz w:val="22"/>
          <w:szCs w:val="22"/>
        </w:rPr>
        <w:t xml:space="preserve">For samples submitted to APHA, an </w:t>
      </w:r>
      <w:r w:rsidRPr="00BE051A">
        <w:rPr>
          <w:rFonts w:cs="Arial"/>
          <w:b/>
          <w:bCs/>
          <w:sz w:val="22"/>
          <w:szCs w:val="22"/>
        </w:rPr>
        <w:t>updated version of form PMI 4/18</w:t>
      </w:r>
      <w:r w:rsidRPr="00BE051A">
        <w:rPr>
          <w:rFonts w:cs="Arial"/>
          <w:sz w:val="22"/>
          <w:szCs w:val="22"/>
        </w:rPr>
        <w:t xml:space="preserve"> must be used (see Annex I). The revisions to PMI 4/18 relate solely to the laboratory address for Trichinella sample submission, which is now as follows:</w:t>
      </w:r>
    </w:p>
    <w:p w14:paraId="4C8D58FC" w14:textId="77777777" w:rsidR="00BE051A" w:rsidRDefault="00BE051A" w:rsidP="00BE051A">
      <w:pPr>
        <w:rPr>
          <w:rFonts w:cs="Arial"/>
          <w:sz w:val="22"/>
          <w:szCs w:val="22"/>
        </w:rPr>
      </w:pPr>
    </w:p>
    <w:p w14:paraId="0D5DCA88" w14:textId="77777777" w:rsidR="00BE051A" w:rsidRPr="00B30778" w:rsidRDefault="00BE051A" w:rsidP="00BE051A">
      <w:pPr>
        <w:rPr>
          <w:b/>
          <w:bCs/>
          <w:sz w:val="22"/>
          <w:szCs w:val="22"/>
        </w:rPr>
      </w:pPr>
      <w:r w:rsidRPr="123F8BA6">
        <w:rPr>
          <w:b/>
          <w:bCs/>
          <w:sz w:val="22"/>
          <w:szCs w:val="22"/>
        </w:rPr>
        <w:t>FAO Krishnaveni Illa</w:t>
      </w:r>
    </w:p>
    <w:p w14:paraId="622F7262" w14:textId="77777777" w:rsidR="00BE051A" w:rsidRPr="00B30778" w:rsidRDefault="00BE051A" w:rsidP="00BE051A">
      <w:pPr>
        <w:rPr>
          <w:b/>
          <w:bCs/>
          <w:sz w:val="22"/>
          <w:szCs w:val="22"/>
        </w:rPr>
      </w:pPr>
      <w:r w:rsidRPr="123F8BA6">
        <w:rPr>
          <w:b/>
          <w:bCs/>
          <w:sz w:val="22"/>
          <w:szCs w:val="22"/>
        </w:rPr>
        <w:t>29G15</w:t>
      </w:r>
    </w:p>
    <w:p w14:paraId="51441588" w14:textId="77777777" w:rsidR="00BE051A" w:rsidRPr="00B30778" w:rsidRDefault="00BE051A" w:rsidP="00BE051A">
      <w:pPr>
        <w:rPr>
          <w:b/>
          <w:bCs/>
          <w:sz w:val="22"/>
          <w:szCs w:val="22"/>
        </w:rPr>
      </w:pPr>
      <w:r w:rsidRPr="123F8BA6">
        <w:rPr>
          <w:b/>
          <w:bCs/>
          <w:sz w:val="22"/>
          <w:szCs w:val="22"/>
        </w:rPr>
        <w:t>APHA</w:t>
      </w:r>
    </w:p>
    <w:p w14:paraId="3BFAECE1" w14:textId="77777777" w:rsidR="00BE051A" w:rsidRPr="00B30778" w:rsidRDefault="00BE051A" w:rsidP="00BE051A">
      <w:pPr>
        <w:rPr>
          <w:b/>
          <w:bCs/>
          <w:sz w:val="22"/>
          <w:szCs w:val="22"/>
        </w:rPr>
      </w:pPr>
      <w:r w:rsidRPr="123F8BA6">
        <w:rPr>
          <w:b/>
          <w:bCs/>
          <w:sz w:val="22"/>
          <w:szCs w:val="22"/>
        </w:rPr>
        <w:t>York Biotech Campus</w:t>
      </w:r>
    </w:p>
    <w:p w14:paraId="245E51DA" w14:textId="77777777" w:rsidR="00BE051A" w:rsidRPr="00B30778" w:rsidRDefault="00BE051A" w:rsidP="00BE051A">
      <w:pPr>
        <w:rPr>
          <w:b/>
          <w:bCs/>
          <w:sz w:val="22"/>
          <w:szCs w:val="22"/>
        </w:rPr>
      </w:pPr>
      <w:r w:rsidRPr="123F8BA6">
        <w:rPr>
          <w:b/>
          <w:bCs/>
          <w:sz w:val="22"/>
          <w:szCs w:val="22"/>
        </w:rPr>
        <w:t>Sand Hutton</w:t>
      </w:r>
    </w:p>
    <w:p w14:paraId="5176D111" w14:textId="77777777" w:rsidR="00BE051A" w:rsidRPr="00B30778" w:rsidRDefault="00BE051A" w:rsidP="00BE051A">
      <w:pPr>
        <w:rPr>
          <w:b/>
          <w:bCs/>
          <w:sz w:val="22"/>
          <w:szCs w:val="22"/>
        </w:rPr>
      </w:pPr>
      <w:r w:rsidRPr="123F8BA6">
        <w:rPr>
          <w:b/>
          <w:bCs/>
          <w:sz w:val="22"/>
          <w:szCs w:val="22"/>
        </w:rPr>
        <w:t>York</w:t>
      </w:r>
    </w:p>
    <w:p w14:paraId="563F4DD8" w14:textId="77777777" w:rsidR="00BE051A" w:rsidRPr="00A5267E" w:rsidRDefault="00BE051A" w:rsidP="00BE051A">
      <w:pPr>
        <w:rPr>
          <w:b/>
          <w:bCs/>
          <w:sz w:val="22"/>
          <w:szCs w:val="22"/>
          <w:u w:val="single"/>
        </w:rPr>
      </w:pPr>
      <w:r w:rsidRPr="123F8BA6">
        <w:rPr>
          <w:b/>
          <w:bCs/>
          <w:sz w:val="22"/>
          <w:szCs w:val="22"/>
        </w:rPr>
        <w:t>YO41 1LZ</w:t>
      </w:r>
    </w:p>
    <w:p w14:paraId="1CF5662F" w14:textId="77777777" w:rsidR="00BE051A" w:rsidRPr="00BE051A" w:rsidRDefault="00BE051A" w:rsidP="00BE051A">
      <w:pPr>
        <w:rPr>
          <w:rFonts w:cs="Arial"/>
          <w:sz w:val="22"/>
          <w:szCs w:val="22"/>
        </w:rPr>
      </w:pPr>
    </w:p>
    <w:p w14:paraId="1A07DA63" w14:textId="12B72EDD" w:rsidR="796973ED" w:rsidRDefault="00BE051A" w:rsidP="796973ED">
      <w:pPr>
        <w:pStyle w:val="ListParagraph"/>
        <w:ind w:left="0"/>
        <w:rPr>
          <w:rFonts w:cs="Arial"/>
          <w:sz w:val="22"/>
          <w:szCs w:val="22"/>
        </w:rPr>
      </w:pPr>
      <w:r w:rsidRPr="00BE051A">
        <w:rPr>
          <w:rFonts w:cs="Arial"/>
          <w:sz w:val="22"/>
          <w:szCs w:val="22"/>
        </w:rPr>
        <w:t xml:space="preserve">Implementation of this change is expected </w:t>
      </w:r>
      <w:r w:rsidRPr="00BE051A">
        <w:rPr>
          <w:rFonts w:cs="Arial"/>
          <w:b/>
          <w:bCs/>
          <w:sz w:val="22"/>
          <w:szCs w:val="22"/>
        </w:rPr>
        <w:t>mid-February (week commencing 16/02/2026)</w:t>
      </w:r>
      <w:r w:rsidRPr="00BE051A">
        <w:rPr>
          <w:rFonts w:cs="Arial"/>
          <w:sz w:val="22"/>
          <w:szCs w:val="22"/>
        </w:rPr>
        <w:t xml:space="preserve">. From </w:t>
      </w:r>
      <w:r w:rsidRPr="00BE051A">
        <w:rPr>
          <w:rFonts w:cs="Arial"/>
          <w:b/>
          <w:bCs/>
          <w:sz w:val="22"/>
          <w:szCs w:val="22"/>
        </w:rPr>
        <w:t>16 February 2026 onwards</w:t>
      </w:r>
      <w:r w:rsidRPr="00BE051A">
        <w:rPr>
          <w:rFonts w:cs="Arial"/>
          <w:sz w:val="22"/>
          <w:szCs w:val="22"/>
        </w:rPr>
        <w:t xml:space="preserve">, all Trichinella sample collections booked via </w:t>
      </w:r>
      <w:proofErr w:type="spellStart"/>
      <w:r w:rsidRPr="00BE051A">
        <w:rPr>
          <w:rFonts w:cs="Arial"/>
          <w:b/>
          <w:bCs/>
          <w:sz w:val="22"/>
          <w:szCs w:val="22"/>
        </w:rPr>
        <w:t>Topspeed</w:t>
      </w:r>
      <w:proofErr w:type="spellEnd"/>
      <w:r w:rsidRPr="00BE051A">
        <w:rPr>
          <w:rFonts w:cs="Arial"/>
          <w:sz w:val="22"/>
          <w:szCs w:val="22"/>
        </w:rPr>
        <w:t xml:space="preserve"> will be delivered to the APHA laboratory. This is an </w:t>
      </w:r>
      <w:r w:rsidRPr="00BE051A">
        <w:rPr>
          <w:rFonts w:cs="Arial"/>
          <w:b/>
          <w:bCs/>
          <w:sz w:val="22"/>
          <w:szCs w:val="22"/>
        </w:rPr>
        <w:t>administrative change only</w:t>
      </w:r>
      <w:r w:rsidRPr="00BE051A">
        <w:rPr>
          <w:rFonts w:cs="Arial"/>
          <w:sz w:val="22"/>
          <w:szCs w:val="22"/>
        </w:rPr>
        <w:t xml:space="preserve"> and does </w:t>
      </w:r>
      <w:r w:rsidRPr="00BE051A">
        <w:rPr>
          <w:rFonts w:cs="Arial"/>
          <w:b/>
          <w:bCs/>
          <w:sz w:val="22"/>
          <w:szCs w:val="22"/>
        </w:rPr>
        <w:t>not</w:t>
      </w:r>
      <w:r w:rsidRPr="00BE051A">
        <w:rPr>
          <w:rFonts w:cs="Arial"/>
          <w:sz w:val="22"/>
          <w:szCs w:val="22"/>
        </w:rPr>
        <w:t xml:space="preserve"> affect existing Trichinella sampling or testing requirements.</w:t>
      </w:r>
    </w:p>
    <w:p w14:paraId="2B400ABD" w14:textId="77777777" w:rsidR="00BE051A" w:rsidRDefault="00BE051A" w:rsidP="796973ED">
      <w:pPr>
        <w:pStyle w:val="ListParagraph"/>
        <w:ind w:left="0"/>
        <w:rPr>
          <w:rFonts w:cs="Arial"/>
          <w:sz w:val="22"/>
          <w:szCs w:val="22"/>
        </w:rPr>
      </w:pPr>
    </w:p>
    <w:p w14:paraId="38F9937E" w14:textId="3247A678" w:rsidR="00E62A78" w:rsidRPr="00BE051A" w:rsidRDefault="00BE051A" w:rsidP="00BE051A">
      <w:pPr>
        <w:pStyle w:val="ListParagraph"/>
        <w:ind w:left="0"/>
        <w:rPr>
          <w:rFonts w:cs="Arial"/>
          <w:sz w:val="22"/>
          <w:szCs w:val="22"/>
        </w:rPr>
      </w:pPr>
      <w:r w:rsidRPr="00BE051A">
        <w:rPr>
          <w:rFonts w:cs="Arial"/>
          <w:sz w:val="22"/>
          <w:szCs w:val="22"/>
        </w:rPr>
        <w:t xml:space="preserve">For </w:t>
      </w:r>
      <w:r w:rsidRPr="00BE051A">
        <w:rPr>
          <w:rFonts w:cs="Arial"/>
          <w:b/>
          <w:bCs/>
          <w:sz w:val="22"/>
          <w:szCs w:val="22"/>
        </w:rPr>
        <w:t>island establishments</w:t>
      </w:r>
      <w:r w:rsidRPr="00BE051A">
        <w:rPr>
          <w:rFonts w:cs="Arial"/>
          <w:sz w:val="22"/>
          <w:szCs w:val="22"/>
        </w:rPr>
        <w:t xml:space="preserve">, Trichinella samples will continue to be submitted via </w:t>
      </w:r>
      <w:r w:rsidRPr="00BE051A">
        <w:rPr>
          <w:rFonts w:cs="Arial"/>
          <w:b/>
          <w:bCs/>
          <w:sz w:val="22"/>
          <w:szCs w:val="22"/>
        </w:rPr>
        <w:t>Royal Mail</w:t>
      </w:r>
      <w:r w:rsidRPr="00BE051A">
        <w:rPr>
          <w:rFonts w:cs="Arial"/>
          <w:sz w:val="22"/>
          <w:szCs w:val="22"/>
        </w:rPr>
        <w:t>, with no anticipated change to the current service.</w:t>
      </w:r>
    </w:p>
    <w:p w14:paraId="541707A8" w14:textId="756893BD" w:rsidR="00E62A78" w:rsidRDefault="00E62A78" w:rsidP="123F8BA6">
      <w:pPr>
        <w:pStyle w:val="ListParagraph"/>
        <w:ind w:left="0"/>
        <w:rPr>
          <w:b/>
          <w:bCs/>
          <w:sz w:val="22"/>
          <w:szCs w:val="22"/>
          <w:u w:val="single"/>
        </w:rPr>
      </w:pPr>
    </w:p>
    <w:p w14:paraId="72DA33DA" w14:textId="50B75F96" w:rsidR="00E62A78" w:rsidRDefault="00E62A78" w:rsidP="00E62A78">
      <w:pPr>
        <w:rPr>
          <w:bCs/>
          <w:sz w:val="22"/>
          <w:szCs w:val="22"/>
        </w:rPr>
      </w:pPr>
      <w:r w:rsidRPr="00E62A78">
        <w:rPr>
          <w:bCs/>
          <w:sz w:val="22"/>
          <w:szCs w:val="22"/>
        </w:rPr>
        <w:t xml:space="preserve">At present, the APHA laboratory will </w:t>
      </w:r>
      <w:r w:rsidRPr="00E62A78">
        <w:rPr>
          <w:b/>
          <w:bCs/>
          <w:sz w:val="22"/>
          <w:szCs w:val="22"/>
        </w:rPr>
        <w:t>not</w:t>
      </w:r>
      <w:r w:rsidRPr="00E62A78">
        <w:rPr>
          <w:bCs/>
          <w:sz w:val="22"/>
          <w:szCs w:val="22"/>
        </w:rPr>
        <w:t xml:space="preserve"> appear as a selectable option within OWS.</w:t>
      </w:r>
      <w:r>
        <w:rPr>
          <w:bCs/>
          <w:sz w:val="22"/>
          <w:szCs w:val="22"/>
        </w:rPr>
        <w:t xml:space="preserve"> </w:t>
      </w:r>
      <w:r w:rsidRPr="00E62A78">
        <w:rPr>
          <w:bCs/>
          <w:sz w:val="22"/>
          <w:szCs w:val="22"/>
        </w:rPr>
        <w:t>Until further notice, when recording Trichinella sampling on OWS, staff must:</w:t>
      </w:r>
    </w:p>
    <w:p w14:paraId="3C471FFB" w14:textId="77777777" w:rsidR="000253AC" w:rsidRPr="00E62A78" w:rsidRDefault="000253AC" w:rsidP="00E62A78">
      <w:pPr>
        <w:rPr>
          <w:bCs/>
          <w:sz w:val="22"/>
          <w:szCs w:val="22"/>
        </w:rPr>
      </w:pPr>
    </w:p>
    <w:p w14:paraId="3804230A" w14:textId="35A133C8" w:rsidR="00E62A78" w:rsidRPr="00E62A78" w:rsidRDefault="00E62A78" w:rsidP="00E62A78">
      <w:pPr>
        <w:pStyle w:val="ListParagraph"/>
        <w:numPr>
          <w:ilvl w:val="0"/>
          <w:numId w:val="19"/>
        </w:numPr>
        <w:tabs>
          <w:tab w:val="left" w:pos="720"/>
        </w:tabs>
        <w:rPr>
          <w:bCs/>
          <w:sz w:val="22"/>
          <w:szCs w:val="22"/>
        </w:rPr>
      </w:pPr>
      <w:r w:rsidRPr="00E62A78">
        <w:rPr>
          <w:bCs/>
          <w:sz w:val="22"/>
          <w:szCs w:val="22"/>
        </w:rPr>
        <w:t xml:space="preserve">Select </w:t>
      </w:r>
      <w:r w:rsidRPr="00E62A78">
        <w:rPr>
          <w:b/>
          <w:bCs/>
          <w:sz w:val="22"/>
          <w:szCs w:val="22"/>
        </w:rPr>
        <w:t>“Other – Specify”</w:t>
      </w:r>
      <w:r w:rsidRPr="00E62A78">
        <w:rPr>
          <w:bCs/>
          <w:sz w:val="22"/>
          <w:szCs w:val="22"/>
        </w:rPr>
        <w:t xml:space="preserve"> in the </w:t>
      </w:r>
      <w:r w:rsidRPr="00E62A78">
        <w:rPr>
          <w:bCs/>
          <w:i/>
          <w:iCs/>
          <w:sz w:val="22"/>
          <w:szCs w:val="22"/>
        </w:rPr>
        <w:t>Laboratory</w:t>
      </w:r>
      <w:r w:rsidRPr="00E62A78">
        <w:rPr>
          <w:bCs/>
          <w:sz w:val="22"/>
          <w:szCs w:val="22"/>
        </w:rPr>
        <w:t xml:space="preserve"> field;</w:t>
      </w:r>
    </w:p>
    <w:p w14:paraId="11C0FF64" w14:textId="42623E83" w:rsidR="00E62A78" w:rsidRDefault="00E62A78" w:rsidP="00E62A78">
      <w:pPr>
        <w:pStyle w:val="ListParagraph"/>
        <w:numPr>
          <w:ilvl w:val="0"/>
          <w:numId w:val="19"/>
        </w:numPr>
        <w:tabs>
          <w:tab w:val="left" w:pos="720"/>
        </w:tabs>
        <w:rPr>
          <w:bCs/>
          <w:sz w:val="22"/>
          <w:szCs w:val="22"/>
        </w:rPr>
      </w:pPr>
      <w:r w:rsidRPr="00E62A78">
        <w:rPr>
          <w:bCs/>
          <w:sz w:val="22"/>
          <w:szCs w:val="22"/>
        </w:rPr>
        <w:t xml:space="preserve">Enter </w:t>
      </w:r>
      <w:r w:rsidRPr="00E62A78">
        <w:rPr>
          <w:b/>
          <w:bCs/>
          <w:sz w:val="22"/>
          <w:szCs w:val="22"/>
        </w:rPr>
        <w:t>“APHA Lab</w:t>
      </w:r>
      <w:r>
        <w:rPr>
          <w:b/>
          <w:bCs/>
          <w:sz w:val="22"/>
          <w:szCs w:val="22"/>
        </w:rPr>
        <w:t>oratory</w:t>
      </w:r>
      <w:r w:rsidRPr="00E62A78">
        <w:rPr>
          <w:b/>
          <w:bCs/>
          <w:sz w:val="22"/>
          <w:szCs w:val="22"/>
        </w:rPr>
        <w:t>”</w:t>
      </w:r>
      <w:r w:rsidRPr="00E62A78">
        <w:rPr>
          <w:bCs/>
          <w:sz w:val="22"/>
          <w:szCs w:val="22"/>
        </w:rPr>
        <w:t xml:space="preserve"> in the comments section.</w:t>
      </w:r>
    </w:p>
    <w:p w14:paraId="30FACBCC" w14:textId="77777777" w:rsidR="00E62A78" w:rsidRPr="00E62A78" w:rsidRDefault="00E62A78" w:rsidP="00E62A78">
      <w:pPr>
        <w:pStyle w:val="ListParagraph"/>
        <w:rPr>
          <w:bCs/>
          <w:sz w:val="22"/>
          <w:szCs w:val="22"/>
        </w:rPr>
      </w:pPr>
    </w:p>
    <w:p w14:paraId="0B9192C6" w14:textId="4ED23C83" w:rsidR="67A14875" w:rsidRDefault="67A14875" w:rsidP="387DEC15">
      <w:pPr>
        <w:rPr>
          <w:sz w:val="22"/>
          <w:szCs w:val="22"/>
        </w:rPr>
      </w:pPr>
      <w:r w:rsidRPr="123F8BA6">
        <w:rPr>
          <w:sz w:val="22"/>
          <w:szCs w:val="22"/>
        </w:rPr>
        <w:t xml:space="preserve">Pre-printed labels with the lab address will be provided to all plants sampling by </w:t>
      </w:r>
      <w:r w:rsidR="00B30778" w:rsidRPr="123F8BA6">
        <w:rPr>
          <w:sz w:val="22"/>
          <w:szCs w:val="22"/>
        </w:rPr>
        <w:t>FSS Operations admin team</w:t>
      </w:r>
      <w:r w:rsidRPr="123F8BA6">
        <w:rPr>
          <w:sz w:val="22"/>
          <w:szCs w:val="22"/>
        </w:rPr>
        <w:t>.</w:t>
      </w:r>
    </w:p>
    <w:p w14:paraId="4155F68A" w14:textId="77777777" w:rsidR="00D869EE" w:rsidRDefault="00D869EE" w:rsidP="0071026C">
      <w:pPr>
        <w:pStyle w:val="ListParagraph"/>
        <w:ind w:left="0"/>
        <w:rPr>
          <w:rFonts w:cs="Arial"/>
          <w:sz w:val="22"/>
          <w:szCs w:val="22"/>
        </w:rPr>
      </w:pPr>
    </w:p>
    <w:p w14:paraId="5663B345" w14:textId="09B4B29C" w:rsidR="00D856C9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b/>
          <w:sz w:val="22"/>
          <w:szCs w:val="22"/>
        </w:rPr>
        <w:t>Field Staff</w:t>
      </w:r>
      <w:r w:rsidRPr="00CC685D">
        <w:rPr>
          <w:sz w:val="22"/>
          <w:szCs w:val="22"/>
        </w:rPr>
        <w:t xml:space="preserve"> are required to:</w:t>
      </w:r>
    </w:p>
    <w:p w14:paraId="7434B321" w14:textId="77777777" w:rsidR="00887D6C" w:rsidRPr="00CC685D" w:rsidRDefault="00887D6C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18FDB32B" w14:textId="3202FD95" w:rsidR="00F24EAD" w:rsidRDefault="00D856C9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 xml:space="preserve">Note the contents of the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, </w:t>
      </w:r>
      <w:r w:rsidR="000A0544">
        <w:rPr>
          <w:sz w:val="22"/>
          <w:szCs w:val="22"/>
        </w:rPr>
        <w:t>plant attending OVs</w:t>
      </w:r>
      <w:r w:rsidR="00CC685D">
        <w:rPr>
          <w:sz w:val="22"/>
          <w:szCs w:val="22"/>
        </w:rPr>
        <w:t xml:space="preserve"> to </w:t>
      </w:r>
      <w:r w:rsidRPr="00CC685D">
        <w:rPr>
          <w:sz w:val="22"/>
          <w:szCs w:val="22"/>
        </w:rPr>
        <w:t>ensure that 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</w:t>
      </w:r>
      <w:r w:rsidRPr="00CC685D">
        <w:rPr>
          <w:sz w:val="22"/>
          <w:szCs w:val="22"/>
        </w:rPr>
        <w:t xml:space="preserve">ote is read by all </w:t>
      </w:r>
      <w:r w:rsidR="00CC685D">
        <w:rPr>
          <w:sz w:val="22"/>
          <w:szCs w:val="22"/>
        </w:rPr>
        <w:t>FSS</w:t>
      </w:r>
      <w:r w:rsidRPr="00CC685D">
        <w:rPr>
          <w:sz w:val="22"/>
          <w:szCs w:val="22"/>
        </w:rPr>
        <w:t xml:space="preserve"> staff and </w:t>
      </w:r>
      <w:r w:rsidR="00CC685D" w:rsidRPr="00CC685D">
        <w:rPr>
          <w:sz w:val="22"/>
          <w:szCs w:val="22"/>
        </w:rPr>
        <w:t xml:space="preserve">this is </w:t>
      </w:r>
      <w:r w:rsidRPr="00CC685D">
        <w:rPr>
          <w:sz w:val="22"/>
          <w:szCs w:val="22"/>
        </w:rPr>
        <w:t xml:space="preserve">noted </w:t>
      </w:r>
      <w:r w:rsidR="00C861FD">
        <w:rPr>
          <w:sz w:val="22"/>
          <w:szCs w:val="22"/>
        </w:rPr>
        <w:t xml:space="preserve">in the </w:t>
      </w:r>
      <w:r w:rsidR="006F6ED1">
        <w:rPr>
          <w:sz w:val="22"/>
          <w:szCs w:val="22"/>
        </w:rPr>
        <w:t xml:space="preserve">Action/ </w:t>
      </w:r>
      <w:r w:rsidR="00F24EAD">
        <w:rPr>
          <w:sz w:val="22"/>
          <w:szCs w:val="22"/>
        </w:rPr>
        <w:t xml:space="preserve">Information </w:t>
      </w:r>
      <w:r w:rsidR="00C861FD">
        <w:rPr>
          <w:sz w:val="22"/>
          <w:szCs w:val="22"/>
        </w:rPr>
        <w:t>Log</w:t>
      </w:r>
      <w:r w:rsidRPr="00CC685D">
        <w:rPr>
          <w:sz w:val="22"/>
          <w:szCs w:val="22"/>
        </w:rPr>
        <w:t>.</w:t>
      </w:r>
    </w:p>
    <w:p w14:paraId="027EFF8C" w14:textId="5EA637F3" w:rsidR="00EA50CD" w:rsidRDefault="00EA50CD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All FSS staff to follow the new instructions immediately upon publication of this AN.</w:t>
      </w:r>
    </w:p>
    <w:p w14:paraId="4EF18D92" w14:textId="2C594AFD" w:rsidR="00D856C9" w:rsidRDefault="00F24EAD" w:rsidP="0071026C">
      <w:pPr>
        <w:pStyle w:val="ListParagraph"/>
        <w:numPr>
          <w:ilvl w:val="0"/>
          <w:numId w:val="15"/>
        </w:numPr>
        <w:tabs>
          <w:tab w:val="clear" w:pos="720"/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Print a copy for the plant file together with an Action/ Information Log</w:t>
      </w:r>
      <w:r w:rsidR="00B754FA">
        <w:rPr>
          <w:sz w:val="22"/>
          <w:szCs w:val="22"/>
        </w:rPr>
        <w:t xml:space="preserve"> </w:t>
      </w:r>
      <w:r w:rsidR="007850F0">
        <w:rPr>
          <w:sz w:val="22"/>
          <w:szCs w:val="22"/>
        </w:rPr>
        <w:t>found at the end of this Action/Information Note</w:t>
      </w:r>
      <w:r>
        <w:rPr>
          <w:sz w:val="22"/>
          <w:szCs w:val="22"/>
        </w:rPr>
        <w:t>.</w:t>
      </w:r>
      <w:r w:rsidR="00CC685D">
        <w:rPr>
          <w:sz w:val="22"/>
          <w:szCs w:val="22"/>
        </w:rPr>
        <w:t xml:space="preserve"> </w:t>
      </w:r>
    </w:p>
    <w:p w14:paraId="21A8C283" w14:textId="5C660B65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0CEF569A" w14:textId="28AAF704" w:rsidR="00D856C9" w:rsidRPr="00CC685D" w:rsidRDefault="006F6ED1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123F8BA6">
        <w:rPr>
          <w:b/>
          <w:bCs/>
          <w:sz w:val="22"/>
          <w:szCs w:val="22"/>
        </w:rPr>
        <w:t xml:space="preserve">This </w:t>
      </w:r>
      <w:r w:rsidR="00897466" w:rsidRPr="123F8BA6">
        <w:rPr>
          <w:b/>
          <w:bCs/>
          <w:sz w:val="22"/>
          <w:szCs w:val="22"/>
        </w:rPr>
        <w:t>Action Note</w:t>
      </w:r>
      <w:r w:rsidRPr="123F8BA6">
        <w:rPr>
          <w:b/>
          <w:bCs/>
          <w:sz w:val="22"/>
          <w:szCs w:val="22"/>
        </w:rPr>
        <w:t xml:space="preserve"> will be</w:t>
      </w:r>
      <w:r w:rsidR="00D856C9" w:rsidRPr="123F8BA6">
        <w:rPr>
          <w:sz w:val="22"/>
          <w:szCs w:val="22"/>
        </w:rPr>
        <w:t>:</w:t>
      </w:r>
    </w:p>
    <w:p w14:paraId="6C273831" w14:textId="0D677F6E" w:rsidR="12F79B87" w:rsidRDefault="12F79B87" w:rsidP="12F79B87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6FB53D9F" w14:textId="25E01A64" w:rsidR="00D856C9" w:rsidRPr="00CC685D" w:rsidRDefault="00D856C9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Upload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to the</w:t>
      </w:r>
      <w:r w:rsidR="006F6ED1">
        <w:rPr>
          <w:sz w:val="22"/>
          <w:szCs w:val="22"/>
        </w:rPr>
        <w:t xml:space="preserve"> </w:t>
      </w:r>
      <w:r w:rsidR="007B2700">
        <w:rPr>
          <w:sz w:val="22"/>
          <w:szCs w:val="22"/>
        </w:rPr>
        <w:t>Action</w:t>
      </w:r>
      <w:r w:rsidRPr="00CC685D">
        <w:rPr>
          <w:sz w:val="22"/>
          <w:szCs w:val="22"/>
        </w:rPr>
        <w:t xml:space="preserve"> Note </w:t>
      </w:r>
      <w:r w:rsidR="00CC685D">
        <w:rPr>
          <w:sz w:val="22"/>
          <w:szCs w:val="22"/>
        </w:rPr>
        <w:t xml:space="preserve">Live </w:t>
      </w:r>
      <w:r w:rsidRPr="00CC685D">
        <w:rPr>
          <w:sz w:val="22"/>
          <w:szCs w:val="22"/>
        </w:rPr>
        <w:t>Folder and Operation tracker log</w:t>
      </w:r>
      <w:r w:rsidR="004B3BEA">
        <w:rPr>
          <w:sz w:val="22"/>
          <w:szCs w:val="22"/>
        </w:rPr>
        <w:t xml:space="preserve"> on SharePoint</w:t>
      </w:r>
      <w:r w:rsidRPr="00CC685D">
        <w:rPr>
          <w:sz w:val="22"/>
          <w:szCs w:val="22"/>
        </w:rPr>
        <w:t>.</w:t>
      </w:r>
    </w:p>
    <w:p w14:paraId="328F95F0" w14:textId="6C354BED" w:rsidR="00CC685D" w:rsidRPr="00CC685D" w:rsidRDefault="00CC685D" w:rsidP="0071026C">
      <w:pPr>
        <w:pStyle w:val="ListParagraph"/>
        <w:numPr>
          <w:ilvl w:val="0"/>
          <w:numId w:val="14"/>
        </w:numPr>
        <w:tabs>
          <w:tab w:val="clear" w:pos="720"/>
          <w:tab w:val="left" w:pos="709"/>
        </w:tabs>
        <w:rPr>
          <w:sz w:val="22"/>
          <w:szCs w:val="22"/>
        </w:rPr>
      </w:pPr>
      <w:r w:rsidRPr="00CC685D">
        <w:rPr>
          <w:sz w:val="22"/>
          <w:szCs w:val="22"/>
        </w:rPr>
        <w:t>Forward</w:t>
      </w:r>
      <w:r w:rsidR="006F6ED1">
        <w:rPr>
          <w:sz w:val="22"/>
          <w:szCs w:val="22"/>
        </w:rPr>
        <w:t>ed</w:t>
      </w:r>
      <w:r w:rsidRPr="00CC685D">
        <w:rPr>
          <w:sz w:val="22"/>
          <w:szCs w:val="22"/>
        </w:rPr>
        <w:t xml:space="preserve"> </w:t>
      </w:r>
      <w:r w:rsidR="00425894">
        <w:rPr>
          <w:sz w:val="22"/>
          <w:szCs w:val="22"/>
        </w:rPr>
        <w:t xml:space="preserve">to </w:t>
      </w:r>
      <w:r w:rsidR="00425894" w:rsidRPr="00425894">
        <w:rPr>
          <w:sz w:val="22"/>
          <w:szCs w:val="22"/>
        </w:rPr>
        <w:t>Web</w:t>
      </w:r>
      <w:r w:rsidR="00425894">
        <w:rPr>
          <w:sz w:val="22"/>
          <w:szCs w:val="22"/>
        </w:rPr>
        <w:t>site mailbox (</w:t>
      </w:r>
      <w:hyperlink r:id="rId11" w:history="1">
        <w:r w:rsidR="00C87BC1" w:rsidRPr="006D0A51">
          <w:rPr>
            <w:rStyle w:val="Hyperlink"/>
            <w:sz w:val="22"/>
            <w:szCs w:val="22"/>
          </w:rPr>
          <w:t>websiteteam@fss.scot</w:t>
        </w:r>
      </w:hyperlink>
      <w:r w:rsidR="00425894">
        <w:rPr>
          <w:sz w:val="22"/>
          <w:szCs w:val="22"/>
        </w:rPr>
        <w:t>)</w:t>
      </w:r>
      <w:r w:rsidR="00D8174A">
        <w:rPr>
          <w:sz w:val="22"/>
          <w:szCs w:val="22"/>
        </w:rPr>
        <w:t xml:space="preserve"> </w:t>
      </w:r>
      <w:r w:rsidRPr="00CC685D">
        <w:rPr>
          <w:sz w:val="22"/>
          <w:szCs w:val="22"/>
        </w:rPr>
        <w:t xml:space="preserve">for publication on </w:t>
      </w:r>
      <w:r w:rsidR="004B3BEA">
        <w:rPr>
          <w:sz w:val="22"/>
          <w:szCs w:val="22"/>
        </w:rPr>
        <w:t xml:space="preserve">our </w:t>
      </w:r>
      <w:r w:rsidRPr="00CC685D">
        <w:rPr>
          <w:sz w:val="22"/>
          <w:szCs w:val="22"/>
        </w:rPr>
        <w:t>website</w:t>
      </w:r>
      <w:r w:rsidR="004B3BEA">
        <w:rPr>
          <w:sz w:val="22"/>
          <w:szCs w:val="22"/>
        </w:rPr>
        <w:t>.</w:t>
      </w:r>
    </w:p>
    <w:p w14:paraId="2D12A1F9" w14:textId="3EDC8966" w:rsidR="00D856C9" w:rsidRPr="00CC685D" w:rsidRDefault="00D856C9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2D8FF3E2" w14:textId="240B74A0" w:rsidR="00D856C9" w:rsidRPr="00CC685D" w:rsidRDefault="00CC685D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 w:rsidRPr="00CC685D">
        <w:rPr>
          <w:sz w:val="22"/>
          <w:szCs w:val="22"/>
        </w:rPr>
        <w:t>The</w:t>
      </w:r>
      <w:r w:rsidR="006F6ED1">
        <w:rPr>
          <w:sz w:val="22"/>
          <w:szCs w:val="22"/>
        </w:rPr>
        <w:t xml:space="preserve"> </w:t>
      </w:r>
      <w:r w:rsidR="00897466">
        <w:rPr>
          <w:sz w:val="22"/>
          <w:szCs w:val="22"/>
        </w:rPr>
        <w:t>Action Note</w:t>
      </w:r>
      <w:r w:rsidRPr="00CC685D">
        <w:rPr>
          <w:sz w:val="22"/>
          <w:szCs w:val="22"/>
        </w:rPr>
        <w:t xml:space="preserve"> will remain live until either incorporated in the SMOC, or revoked.</w:t>
      </w:r>
    </w:p>
    <w:p w14:paraId="7EC20B2A" w14:textId="3F348702" w:rsidR="00CC685D" w:rsidRDefault="004B3BEA" w:rsidP="0071026C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  <w:r>
        <w:rPr>
          <w:sz w:val="22"/>
          <w:szCs w:val="22"/>
        </w:rPr>
        <w:t>C</w:t>
      </w:r>
      <w:r w:rsidR="00CC685D" w:rsidRPr="00CC685D">
        <w:rPr>
          <w:sz w:val="22"/>
          <w:szCs w:val="22"/>
        </w:rPr>
        <w:t xml:space="preserve">opies of the live and revoked </w:t>
      </w:r>
      <w:r w:rsidR="00897466">
        <w:rPr>
          <w:sz w:val="22"/>
          <w:szCs w:val="22"/>
        </w:rPr>
        <w:t>Action Notes</w:t>
      </w:r>
      <w:r w:rsidR="006F6E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can be found </w:t>
      </w:r>
      <w:r w:rsidR="006F6ED1">
        <w:rPr>
          <w:sz w:val="22"/>
          <w:szCs w:val="22"/>
        </w:rPr>
        <w:t xml:space="preserve">on </w:t>
      </w:r>
      <w:hyperlink r:id="rId12" w:anchor="/SitePages/Home.aspx?RootFolder=%2Fsites%2FFSS%2Fops%2FShared%20Documents%2FSMOC%2FSMOC%20%2D%20Action%20Notes&amp;FolderCTID=0x012000BE19D936AC67B044AE90EEDEB6E4B48F&amp;View=%7B4874B561%2DB608%2D40C4%2DBE22%2DC4C905F4C7BD%7D" w:history="1">
        <w:r w:rsidR="006F6ED1" w:rsidRPr="007C3423">
          <w:rPr>
            <w:rStyle w:val="Hyperlink"/>
            <w:sz w:val="22"/>
            <w:szCs w:val="22"/>
          </w:rPr>
          <w:t>SharePoint</w:t>
        </w:r>
      </w:hyperlink>
      <w:r w:rsidR="00CC685D" w:rsidRPr="00CC685D">
        <w:rPr>
          <w:sz w:val="22"/>
          <w:szCs w:val="22"/>
        </w:rPr>
        <w:t>.</w:t>
      </w:r>
    </w:p>
    <w:p w14:paraId="26CB6293" w14:textId="700CFD30" w:rsidR="00D856C9" w:rsidRPr="00CC685D" w:rsidRDefault="00D856C9" w:rsidP="00D856C9">
      <w:pPr>
        <w:pStyle w:val="ListParagraph"/>
        <w:tabs>
          <w:tab w:val="clear" w:pos="720"/>
          <w:tab w:val="left" w:pos="709"/>
        </w:tabs>
        <w:ind w:left="0"/>
        <w:rPr>
          <w:sz w:val="22"/>
          <w:szCs w:val="22"/>
        </w:rPr>
      </w:pPr>
    </w:p>
    <w:p w14:paraId="3ED63B18" w14:textId="77777777" w:rsidR="00D856C9" w:rsidRPr="00D856C9" w:rsidRDefault="00D856C9" w:rsidP="00B561C0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520"/>
        <w:gridCol w:w="2160"/>
        <w:gridCol w:w="1800"/>
      </w:tblGrid>
      <w:tr w:rsidR="00B41255" w14:paraId="319A4594" w14:textId="77777777" w:rsidTr="123F8BA6">
        <w:tc>
          <w:tcPr>
            <w:tcW w:w="2395" w:type="dxa"/>
          </w:tcPr>
          <w:p w14:paraId="6EF06B17" w14:textId="6295D846" w:rsidR="00B41255" w:rsidRDefault="00897466" w:rsidP="00B412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drafted by</w:t>
            </w:r>
          </w:p>
        </w:tc>
        <w:tc>
          <w:tcPr>
            <w:tcW w:w="2520" w:type="dxa"/>
          </w:tcPr>
          <w:p w14:paraId="1969736E" w14:textId="73115661" w:rsidR="00B41255" w:rsidRDefault="00897466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Action N</w:t>
            </w:r>
            <w:r w:rsidR="00B41255">
              <w:rPr>
                <w:rFonts w:cs="Arial"/>
                <w:b/>
                <w:sz w:val="22"/>
                <w:szCs w:val="22"/>
                <w:u w:val="single"/>
              </w:rPr>
              <w:t>ote agreed by</w:t>
            </w:r>
          </w:p>
        </w:tc>
        <w:tc>
          <w:tcPr>
            <w:tcW w:w="2160" w:type="dxa"/>
          </w:tcPr>
          <w:p w14:paraId="18494379" w14:textId="3A2786C1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Published</w:t>
            </w:r>
          </w:p>
        </w:tc>
        <w:tc>
          <w:tcPr>
            <w:tcW w:w="1800" w:type="dxa"/>
          </w:tcPr>
          <w:p w14:paraId="4DAE4502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Revoked</w:t>
            </w:r>
          </w:p>
        </w:tc>
      </w:tr>
      <w:tr w:rsidR="00B41255" w14:paraId="55B45527" w14:textId="77777777" w:rsidTr="123F8BA6">
        <w:tc>
          <w:tcPr>
            <w:tcW w:w="2395" w:type="dxa"/>
          </w:tcPr>
          <w:p w14:paraId="066C0F2B" w14:textId="38B6AC50" w:rsidR="00B41255" w:rsidRPr="003A5899" w:rsidRDefault="00EA50CD" w:rsidP="00B4125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Robert Bencivenga 03/02/2026</w:t>
            </w:r>
          </w:p>
        </w:tc>
        <w:tc>
          <w:tcPr>
            <w:tcW w:w="2520" w:type="dxa"/>
          </w:tcPr>
          <w:p w14:paraId="7ED83FA6" w14:textId="08055B26" w:rsidR="00B41255" w:rsidRPr="00383538" w:rsidRDefault="2B69F37D" w:rsidP="0AF2AF47">
            <w:pPr>
              <w:rPr>
                <w:rFonts w:cs="Arial"/>
                <w:sz w:val="22"/>
                <w:szCs w:val="22"/>
              </w:rPr>
            </w:pPr>
            <w:r w:rsidRPr="123F8BA6">
              <w:rPr>
                <w:rFonts w:cs="Arial"/>
                <w:sz w:val="22"/>
                <w:szCs w:val="22"/>
              </w:rPr>
              <w:t>Miriam Diaz Galvan</w:t>
            </w:r>
          </w:p>
          <w:p w14:paraId="675AD637" w14:textId="75B28FFB" w:rsidR="00B41255" w:rsidRPr="00383538" w:rsidRDefault="2B69F37D" w:rsidP="00124FE0">
            <w:pPr>
              <w:rPr>
                <w:rFonts w:cs="Arial"/>
                <w:sz w:val="22"/>
                <w:szCs w:val="22"/>
              </w:rPr>
            </w:pPr>
            <w:r w:rsidRPr="123F8BA6">
              <w:rPr>
                <w:rFonts w:cs="Arial"/>
                <w:sz w:val="22"/>
                <w:szCs w:val="22"/>
              </w:rPr>
              <w:t>04/02/2026</w:t>
            </w:r>
          </w:p>
        </w:tc>
        <w:tc>
          <w:tcPr>
            <w:tcW w:w="2160" w:type="dxa"/>
          </w:tcPr>
          <w:p w14:paraId="2E4424A9" w14:textId="77777777" w:rsidR="00B41255" w:rsidRPr="0018490D" w:rsidRDefault="00592931" w:rsidP="00B561C0">
            <w:pPr>
              <w:rPr>
                <w:rFonts w:cs="Arial"/>
                <w:sz w:val="22"/>
                <w:szCs w:val="22"/>
              </w:rPr>
            </w:pPr>
            <w:r w:rsidRPr="0018490D">
              <w:rPr>
                <w:rFonts w:cs="Arial"/>
                <w:sz w:val="22"/>
                <w:szCs w:val="22"/>
              </w:rPr>
              <w:t>Chris Quick</w:t>
            </w:r>
          </w:p>
          <w:p w14:paraId="7A8E9446" w14:textId="3955C46F" w:rsidR="00592931" w:rsidRPr="00C87BC1" w:rsidRDefault="00592931" w:rsidP="00B561C0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18490D">
              <w:rPr>
                <w:rFonts w:cs="Arial"/>
                <w:sz w:val="22"/>
                <w:szCs w:val="22"/>
              </w:rPr>
              <w:t>12/02/2026</w:t>
            </w:r>
          </w:p>
        </w:tc>
        <w:tc>
          <w:tcPr>
            <w:tcW w:w="1800" w:type="dxa"/>
          </w:tcPr>
          <w:p w14:paraId="4ADB2F59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  <w:tr w:rsidR="00B41255" w14:paraId="71CFD92E" w14:textId="77777777" w:rsidTr="123F8BA6">
        <w:tc>
          <w:tcPr>
            <w:tcW w:w="2395" w:type="dxa"/>
          </w:tcPr>
          <w:p w14:paraId="0233A19F" w14:textId="4571648F" w:rsidR="00B41255" w:rsidRPr="003D086E" w:rsidRDefault="00B41255" w:rsidP="00B561C0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7733010E" w14:textId="0A0E0B02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160" w:type="dxa"/>
          </w:tcPr>
          <w:p w14:paraId="11CC0C2F" w14:textId="57C8F336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00" w:type="dxa"/>
          </w:tcPr>
          <w:p w14:paraId="5BFC1C20" w14:textId="77777777" w:rsidR="00B41255" w:rsidRDefault="00B41255" w:rsidP="00B561C0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4DCBA695" w14:textId="6CB88EA4" w:rsidR="00B41255" w:rsidRDefault="00B41255" w:rsidP="00CC685D">
      <w:pPr>
        <w:rPr>
          <w:rFonts w:cs="Arial"/>
          <w:b/>
          <w:sz w:val="22"/>
          <w:szCs w:val="22"/>
          <w:u w:val="single"/>
        </w:rPr>
      </w:pPr>
    </w:p>
    <w:p w14:paraId="6BA60500" w14:textId="77777777" w:rsidR="00EF5C9A" w:rsidRDefault="00EF5C9A" w:rsidP="00B41255">
      <w:pPr>
        <w:rPr>
          <w:rFonts w:cs="Arial"/>
          <w:b/>
          <w:sz w:val="22"/>
          <w:szCs w:val="22"/>
        </w:rPr>
      </w:pPr>
    </w:p>
    <w:p w14:paraId="15450C4C" w14:textId="3C63BF59" w:rsidR="003D086E" w:rsidRDefault="003D086E" w:rsidP="00B41255">
      <w:pPr>
        <w:rPr>
          <w:rFonts w:cs="Arial"/>
          <w:b/>
          <w:sz w:val="22"/>
          <w:szCs w:val="22"/>
        </w:rPr>
      </w:pPr>
    </w:p>
    <w:p w14:paraId="626A5A6D" w14:textId="1EA0F087" w:rsidR="00BC4B86" w:rsidRDefault="0E5D1253" w:rsidP="387DEC15">
      <w:pPr>
        <w:rPr>
          <w:rFonts w:cs="Arial"/>
          <w:b/>
          <w:bCs/>
          <w:sz w:val="22"/>
          <w:szCs w:val="22"/>
        </w:rPr>
      </w:pPr>
      <w:r w:rsidRPr="123F8BA6">
        <w:rPr>
          <w:rFonts w:cs="Arial"/>
          <w:b/>
          <w:bCs/>
          <w:sz w:val="22"/>
          <w:szCs w:val="22"/>
        </w:rPr>
        <w:t>Annex I</w:t>
      </w:r>
    </w:p>
    <w:p w14:paraId="29CAFB0E" w14:textId="28BCE1A5" w:rsidR="387DEC15" w:rsidRDefault="387DEC15" w:rsidP="387DEC15">
      <w:pPr>
        <w:rPr>
          <w:rFonts w:cs="Arial"/>
          <w:b/>
          <w:bCs/>
          <w:sz w:val="22"/>
          <w:szCs w:val="22"/>
        </w:rPr>
      </w:pPr>
    </w:p>
    <w:bookmarkStart w:id="0" w:name="_MON_1832243578"/>
    <w:bookmarkEnd w:id="0"/>
    <w:p w14:paraId="3D9549F7" w14:textId="6D40B275" w:rsidR="00BC4B86" w:rsidRDefault="00A5267E" w:rsidP="123F8BA6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object w:dxaOrig="1539" w:dyaOrig="997" w14:anchorId="4ECC3E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5pt;height:49.5pt" o:ole="">
            <v:imagedata r:id="rId13" o:title=""/>
          </v:shape>
          <o:OLEObject Type="Embed" ProgID="Word.Document.12" ShapeID="_x0000_i1025" DrawAspect="Icon" ObjectID="_1832401260" r:id="rId14">
            <o:FieldCodes>\s</o:FieldCodes>
          </o:OLEObject>
        </w:object>
      </w:r>
      <w:bookmarkStart w:id="1" w:name="_MON_1832243528"/>
      <w:bookmarkEnd w:id="1"/>
      <w:r>
        <w:rPr>
          <w:rFonts w:cs="Arial"/>
          <w:b/>
          <w:bCs/>
          <w:sz w:val="22"/>
          <w:szCs w:val="22"/>
        </w:rPr>
        <w:object w:dxaOrig="8701" w:dyaOrig="267" w14:anchorId="1EDF4FB7">
          <v:shape id="_x0000_i1026" type="#_x0000_t75" style="width:435pt;height:13.5pt" o:ole="">
            <v:imagedata r:id="rId15" o:title=""/>
          </v:shape>
          <o:OLEObject Type="Embed" ProgID="Word.Document.12" ShapeID="_x0000_i1026" DrawAspect="Content" ObjectID="_1832401261" r:id="rId16">
            <o:FieldCodes>\s</o:FieldCodes>
          </o:OLEObject>
        </w:object>
      </w:r>
      <w:bookmarkStart w:id="2" w:name="_MON_1831633502"/>
      <w:bookmarkEnd w:id="2"/>
    </w:p>
    <w:p w14:paraId="55072E1F" w14:textId="77777777" w:rsidR="000253AC" w:rsidRDefault="000253AC" w:rsidP="123F8BA6">
      <w:pPr>
        <w:rPr>
          <w:rFonts w:cs="Arial"/>
          <w:b/>
          <w:bCs/>
          <w:sz w:val="22"/>
          <w:szCs w:val="22"/>
        </w:rPr>
      </w:pPr>
    </w:p>
    <w:p w14:paraId="6CCA19F5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200FA601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6ED62762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4604F1F8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59FA7735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621CE30D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5C96AB65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216CA8FE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54BECC98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5A4E05C2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721472A4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43453A21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468A8FDA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1E170766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759156F6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29213C5B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78A367DB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4CEADE06" w14:textId="73C80162" w:rsidR="00E62A78" w:rsidRDefault="00E62A78" w:rsidP="796973ED">
      <w:pPr>
        <w:rPr>
          <w:rFonts w:cs="Arial"/>
          <w:b/>
          <w:bCs/>
          <w:sz w:val="22"/>
          <w:szCs w:val="22"/>
        </w:rPr>
      </w:pPr>
    </w:p>
    <w:p w14:paraId="01E7BAE0" w14:textId="77777777" w:rsidR="00BC4B86" w:rsidRDefault="00BC4B86" w:rsidP="00B41255">
      <w:pPr>
        <w:rPr>
          <w:rFonts w:cs="Arial"/>
          <w:b/>
          <w:sz w:val="22"/>
          <w:szCs w:val="22"/>
        </w:rPr>
      </w:pPr>
    </w:p>
    <w:p w14:paraId="4A479FCC" w14:textId="39C4B2BF" w:rsidR="796973ED" w:rsidRDefault="796973ED" w:rsidP="796973ED">
      <w:pPr>
        <w:pStyle w:val="Heading2"/>
        <w:numPr>
          <w:ilvl w:val="0"/>
          <w:numId w:val="0"/>
        </w:numPr>
        <w:rPr>
          <w:b/>
          <w:bCs/>
        </w:rPr>
      </w:pPr>
    </w:p>
    <w:p w14:paraId="64ACCD33" w14:textId="77777777" w:rsidR="00A5267E" w:rsidRDefault="00A5267E" w:rsidP="00A5267E"/>
    <w:p w14:paraId="00AD8AA4" w14:textId="77777777" w:rsidR="00A5267E" w:rsidRPr="00A5267E" w:rsidRDefault="00A5267E" w:rsidP="00BE051A"/>
    <w:p w14:paraId="6933DD26" w14:textId="77777777" w:rsidR="00BC4B86" w:rsidRPr="00BC4B86" w:rsidRDefault="00BC4B86" w:rsidP="00BC4B86">
      <w:pPr>
        <w:pStyle w:val="Heading2"/>
        <w:numPr>
          <w:ilvl w:val="0"/>
          <w:numId w:val="0"/>
        </w:numPr>
        <w:rPr>
          <w:b/>
          <w:bCs/>
        </w:rPr>
      </w:pPr>
      <w:r w:rsidRPr="00BC4B86">
        <w:rPr>
          <w:b/>
          <w:bCs/>
        </w:rPr>
        <w:lastRenderedPageBreak/>
        <w:t>Action/Information Log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2849"/>
        <w:gridCol w:w="3013"/>
      </w:tblGrid>
      <w:tr w:rsidR="00BC4B86" w:rsidRPr="002C7656" w14:paraId="0AC0A9AA" w14:textId="77777777" w:rsidTr="00BC4B86">
        <w:trPr>
          <w:jc w:val="center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</w:tcBorders>
          </w:tcPr>
          <w:p w14:paraId="05B7E5F5" w14:textId="77777777" w:rsidR="00BC4B86" w:rsidRPr="002C7656" w:rsidRDefault="00BC4B86" w:rsidP="003A3B9D"/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7AFD91BC" w14:textId="77777777" w:rsidR="00BC4B86" w:rsidRPr="002C7656" w:rsidRDefault="00BC4B86" w:rsidP="003A3B9D"/>
        </w:tc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CCE02A" w14:textId="77777777" w:rsidR="00BC4B86" w:rsidRPr="002C7656" w:rsidRDefault="00BC4B86" w:rsidP="003A3B9D"/>
        </w:tc>
      </w:tr>
      <w:tr w:rsidR="00BC4B86" w:rsidRPr="002C7656" w14:paraId="6A243D04" w14:textId="77777777" w:rsidTr="00BC4B86">
        <w:trPr>
          <w:jc w:val="center"/>
        </w:trPr>
        <w:tc>
          <w:tcPr>
            <w:tcW w:w="9310" w:type="dxa"/>
            <w:gridSpan w:val="3"/>
          </w:tcPr>
          <w:p w14:paraId="1C39A2B8" w14:textId="77777777" w:rsidR="00BC4B86" w:rsidRPr="00885599" w:rsidRDefault="00BC4B86" w:rsidP="003A3B9D">
            <w:pPr>
              <w:rPr>
                <w:rFonts w:cstheme="minorHAnsi"/>
                <w:sz w:val="28"/>
                <w:szCs w:val="40"/>
              </w:rPr>
            </w:pPr>
            <w:r w:rsidRPr="00885599">
              <w:rPr>
                <w:sz w:val="28"/>
                <w:szCs w:val="40"/>
              </w:rPr>
              <w:t xml:space="preserve">Action/Information </w:t>
            </w:r>
            <w:r w:rsidRPr="002C7656">
              <w:rPr>
                <w:sz w:val="28"/>
                <w:szCs w:val="40"/>
              </w:rPr>
              <w:t>N</w:t>
            </w:r>
            <w:r w:rsidRPr="002C7656">
              <w:rPr>
                <w:rFonts w:cstheme="minorHAnsi"/>
                <w:sz w:val="28"/>
                <w:szCs w:val="40"/>
              </w:rPr>
              <w:t>umber</w:t>
            </w:r>
            <w:r>
              <w:rPr>
                <w:rFonts w:cstheme="minorHAnsi"/>
                <w:sz w:val="28"/>
                <w:szCs w:val="40"/>
              </w:rPr>
              <w:t xml:space="preserve"> [delete as appropriate]</w:t>
            </w:r>
            <w:r w:rsidRPr="002C7656">
              <w:rPr>
                <w:rFonts w:cstheme="minorHAnsi"/>
                <w:sz w:val="28"/>
                <w:szCs w:val="40"/>
              </w:rPr>
              <w:t xml:space="preserve">: </w:t>
            </w:r>
          </w:p>
        </w:tc>
      </w:tr>
      <w:tr w:rsidR="00BC4B86" w:rsidRPr="002C7656" w14:paraId="0A94E362" w14:textId="77777777" w:rsidTr="00BC4B86">
        <w:trPr>
          <w:jc w:val="center"/>
        </w:trPr>
        <w:tc>
          <w:tcPr>
            <w:tcW w:w="9310" w:type="dxa"/>
            <w:gridSpan w:val="3"/>
          </w:tcPr>
          <w:p w14:paraId="0B45A9EF" w14:textId="77777777" w:rsidR="00BC4B86" w:rsidRPr="00885599" w:rsidRDefault="00BC4B86" w:rsidP="003A3B9D">
            <w:pPr>
              <w:rPr>
                <w:sz w:val="28"/>
                <w:szCs w:val="40"/>
              </w:rPr>
            </w:pPr>
            <w:r w:rsidRPr="00885599">
              <w:rPr>
                <w:sz w:val="28"/>
                <w:szCs w:val="40"/>
              </w:rPr>
              <w:t>SMOC Chapte</w:t>
            </w:r>
            <w:r>
              <w:rPr>
                <w:sz w:val="28"/>
                <w:szCs w:val="40"/>
              </w:rPr>
              <w:t>r:</w:t>
            </w:r>
          </w:p>
        </w:tc>
      </w:tr>
      <w:tr w:rsidR="00BC4B86" w:rsidRPr="002C7656" w14:paraId="1EB5E5F9" w14:textId="77777777" w:rsidTr="00BC4B86">
        <w:trPr>
          <w:jc w:val="center"/>
        </w:trPr>
        <w:tc>
          <w:tcPr>
            <w:tcW w:w="9310" w:type="dxa"/>
            <w:gridSpan w:val="3"/>
          </w:tcPr>
          <w:p w14:paraId="0CE3EADD" w14:textId="77777777" w:rsidR="00BC4B86" w:rsidRPr="002C7656" w:rsidRDefault="00BC4B86" w:rsidP="003A3B9D">
            <w:pPr>
              <w:rPr>
                <w:sz w:val="28"/>
                <w:szCs w:val="28"/>
              </w:rPr>
            </w:pPr>
            <w:r w:rsidRPr="002C7656">
              <w:rPr>
                <w:sz w:val="28"/>
                <w:szCs w:val="28"/>
              </w:rPr>
              <w:t>Implementation</w:t>
            </w:r>
            <w:r>
              <w:rPr>
                <w:sz w:val="28"/>
                <w:szCs w:val="28"/>
              </w:rPr>
              <w:t>/Revocation</w:t>
            </w:r>
            <w:r w:rsidRPr="002C7656">
              <w:rPr>
                <w:sz w:val="28"/>
                <w:szCs w:val="28"/>
              </w:rPr>
              <w:t xml:space="preserve"> Date</w:t>
            </w:r>
            <w:r>
              <w:rPr>
                <w:sz w:val="28"/>
                <w:szCs w:val="28"/>
              </w:rPr>
              <w:t xml:space="preserve"> [delete as appropriate]</w:t>
            </w:r>
            <w:r w:rsidRPr="002C7656">
              <w:rPr>
                <w:sz w:val="28"/>
                <w:szCs w:val="28"/>
              </w:rPr>
              <w:t>:</w:t>
            </w:r>
          </w:p>
        </w:tc>
      </w:tr>
    </w:tbl>
    <w:p w14:paraId="43443216" w14:textId="77777777" w:rsidR="00BC4B86" w:rsidRPr="002C7656" w:rsidRDefault="00BC4B86" w:rsidP="00BC4B86">
      <w:pPr>
        <w:ind w:left="66"/>
        <w:jc w:val="center"/>
        <w:rPr>
          <w:b/>
          <w:i/>
          <w:szCs w:val="24"/>
        </w:rPr>
      </w:pPr>
      <w:r w:rsidRPr="002C7656">
        <w:rPr>
          <w:b/>
          <w:i/>
          <w:szCs w:val="24"/>
        </w:rPr>
        <w:t>(S</w:t>
      </w:r>
      <w:r>
        <w:rPr>
          <w:b/>
          <w:i/>
          <w:szCs w:val="24"/>
        </w:rPr>
        <w:t>igning the charter below certifies</w:t>
      </w:r>
      <w:r w:rsidRPr="002C7656">
        <w:rPr>
          <w:b/>
          <w:i/>
          <w:szCs w:val="24"/>
        </w:rPr>
        <w:t xml:space="preserve"> that</w:t>
      </w:r>
      <w:r>
        <w:rPr>
          <w:b/>
          <w:i/>
          <w:szCs w:val="24"/>
        </w:rPr>
        <w:t xml:space="preserve"> the</w:t>
      </w:r>
      <w:r w:rsidRPr="002C7656">
        <w:rPr>
          <w:b/>
          <w:i/>
          <w:szCs w:val="24"/>
        </w:rPr>
        <w:t xml:space="preserve"> </w:t>
      </w:r>
      <w:r w:rsidRPr="00885599">
        <w:rPr>
          <w:b/>
          <w:i/>
          <w:szCs w:val="24"/>
        </w:rPr>
        <w:t>Action/Information</w:t>
      </w:r>
      <w:r w:rsidRPr="002C7656">
        <w:rPr>
          <w:b/>
          <w:i/>
          <w:szCs w:val="24"/>
        </w:rPr>
        <w:t xml:space="preserve"> has been read and understood)</w:t>
      </w: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3652"/>
        <w:gridCol w:w="1985"/>
        <w:gridCol w:w="1275"/>
        <w:gridCol w:w="2585"/>
      </w:tblGrid>
      <w:tr w:rsidR="00BC4B86" w:rsidRPr="002C7656" w14:paraId="24A48BD3" w14:textId="77777777" w:rsidTr="003A3B9D">
        <w:trPr>
          <w:trHeight w:val="315"/>
          <w:jc w:val="center"/>
        </w:trPr>
        <w:tc>
          <w:tcPr>
            <w:tcW w:w="3652" w:type="dxa"/>
          </w:tcPr>
          <w:p w14:paraId="2A424B69" w14:textId="77777777" w:rsidR="00BC4B86" w:rsidRPr="002C7656" w:rsidRDefault="00BC4B86" w:rsidP="003A3B9D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Print Name</w:t>
            </w:r>
          </w:p>
        </w:tc>
        <w:tc>
          <w:tcPr>
            <w:tcW w:w="1985" w:type="dxa"/>
          </w:tcPr>
          <w:p w14:paraId="4C53D7AE" w14:textId="77777777" w:rsidR="00BC4B86" w:rsidRPr="002C7656" w:rsidRDefault="00BC4B86" w:rsidP="003A3B9D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Designation</w:t>
            </w:r>
          </w:p>
        </w:tc>
        <w:tc>
          <w:tcPr>
            <w:tcW w:w="1275" w:type="dxa"/>
          </w:tcPr>
          <w:p w14:paraId="47861490" w14:textId="77777777" w:rsidR="00BC4B86" w:rsidRPr="002C7656" w:rsidRDefault="00BC4B86" w:rsidP="003A3B9D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Date</w:t>
            </w:r>
          </w:p>
        </w:tc>
        <w:tc>
          <w:tcPr>
            <w:tcW w:w="2585" w:type="dxa"/>
          </w:tcPr>
          <w:p w14:paraId="7DCFB6CB" w14:textId="77777777" w:rsidR="00BC4B86" w:rsidRPr="002C7656" w:rsidRDefault="00BC4B86" w:rsidP="003A3B9D">
            <w:pPr>
              <w:spacing w:before="120" w:after="120"/>
              <w:jc w:val="center"/>
              <w:rPr>
                <w:rFonts w:cstheme="minorHAnsi"/>
                <w:b/>
                <w:szCs w:val="24"/>
              </w:rPr>
            </w:pPr>
            <w:r w:rsidRPr="002C7656">
              <w:rPr>
                <w:rFonts w:cstheme="minorHAnsi"/>
                <w:b/>
                <w:szCs w:val="24"/>
              </w:rPr>
              <w:t>Signature</w:t>
            </w:r>
          </w:p>
        </w:tc>
      </w:tr>
      <w:tr w:rsidR="00BC4B86" w:rsidRPr="002C7656" w14:paraId="2724A7A2" w14:textId="77777777" w:rsidTr="003A3B9D">
        <w:trPr>
          <w:trHeight w:val="261"/>
          <w:jc w:val="center"/>
        </w:trPr>
        <w:tc>
          <w:tcPr>
            <w:tcW w:w="3652" w:type="dxa"/>
          </w:tcPr>
          <w:p w14:paraId="5794DDB7" w14:textId="77777777" w:rsidR="00BC4B86" w:rsidRPr="002C7656" w:rsidRDefault="00BC4B86" w:rsidP="003A3B9D">
            <w:pPr>
              <w:spacing w:before="240"/>
            </w:pPr>
          </w:p>
        </w:tc>
        <w:tc>
          <w:tcPr>
            <w:tcW w:w="1985" w:type="dxa"/>
          </w:tcPr>
          <w:p w14:paraId="050A9AF0" w14:textId="77777777" w:rsidR="00BC4B86" w:rsidRPr="002C7656" w:rsidRDefault="00BC4B86" w:rsidP="003A3B9D"/>
        </w:tc>
        <w:tc>
          <w:tcPr>
            <w:tcW w:w="1275" w:type="dxa"/>
          </w:tcPr>
          <w:p w14:paraId="02E69A6B" w14:textId="77777777" w:rsidR="00BC4B86" w:rsidRPr="002C7656" w:rsidRDefault="00BC4B86" w:rsidP="003A3B9D"/>
        </w:tc>
        <w:tc>
          <w:tcPr>
            <w:tcW w:w="2585" w:type="dxa"/>
          </w:tcPr>
          <w:p w14:paraId="63BEBB4F" w14:textId="77777777" w:rsidR="00BC4B86" w:rsidRPr="002C7656" w:rsidRDefault="00BC4B86" w:rsidP="003A3B9D"/>
        </w:tc>
      </w:tr>
      <w:tr w:rsidR="00BC4B86" w:rsidRPr="002C7656" w14:paraId="773F7FF0" w14:textId="77777777" w:rsidTr="003A3B9D">
        <w:trPr>
          <w:trHeight w:val="276"/>
          <w:jc w:val="center"/>
        </w:trPr>
        <w:tc>
          <w:tcPr>
            <w:tcW w:w="3652" w:type="dxa"/>
          </w:tcPr>
          <w:p w14:paraId="443FCBD7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5E7BD6B6" w14:textId="77777777" w:rsidR="00BC4B86" w:rsidRPr="002C7656" w:rsidRDefault="00BC4B86" w:rsidP="003A3B9D"/>
        </w:tc>
        <w:tc>
          <w:tcPr>
            <w:tcW w:w="1275" w:type="dxa"/>
          </w:tcPr>
          <w:p w14:paraId="4FE8FBA1" w14:textId="77777777" w:rsidR="00BC4B86" w:rsidRPr="002C7656" w:rsidRDefault="00BC4B86" w:rsidP="003A3B9D"/>
        </w:tc>
        <w:tc>
          <w:tcPr>
            <w:tcW w:w="2585" w:type="dxa"/>
          </w:tcPr>
          <w:p w14:paraId="380A1E77" w14:textId="77777777" w:rsidR="00BC4B86" w:rsidRPr="002C7656" w:rsidRDefault="00BC4B86" w:rsidP="003A3B9D"/>
        </w:tc>
      </w:tr>
      <w:tr w:rsidR="00BC4B86" w:rsidRPr="002C7656" w14:paraId="18488685" w14:textId="77777777" w:rsidTr="003A3B9D">
        <w:trPr>
          <w:trHeight w:val="261"/>
          <w:jc w:val="center"/>
        </w:trPr>
        <w:tc>
          <w:tcPr>
            <w:tcW w:w="3652" w:type="dxa"/>
          </w:tcPr>
          <w:p w14:paraId="5A1C09AE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00AC3CD8" w14:textId="77777777" w:rsidR="00BC4B86" w:rsidRPr="002C7656" w:rsidRDefault="00BC4B86" w:rsidP="003A3B9D"/>
        </w:tc>
        <w:tc>
          <w:tcPr>
            <w:tcW w:w="1275" w:type="dxa"/>
          </w:tcPr>
          <w:p w14:paraId="6AA6DBC5" w14:textId="77777777" w:rsidR="00BC4B86" w:rsidRPr="002C7656" w:rsidRDefault="00BC4B86" w:rsidP="003A3B9D"/>
        </w:tc>
        <w:tc>
          <w:tcPr>
            <w:tcW w:w="2585" w:type="dxa"/>
          </w:tcPr>
          <w:p w14:paraId="1E4A0257" w14:textId="77777777" w:rsidR="00BC4B86" w:rsidRPr="002C7656" w:rsidRDefault="00BC4B86" w:rsidP="003A3B9D"/>
        </w:tc>
      </w:tr>
      <w:tr w:rsidR="00BC4B86" w:rsidRPr="002C7656" w14:paraId="1775762D" w14:textId="77777777" w:rsidTr="003A3B9D">
        <w:trPr>
          <w:trHeight w:val="276"/>
          <w:jc w:val="center"/>
        </w:trPr>
        <w:tc>
          <w:tcPr>
            <w:tcW w:w="3652" w:type="dxa"/>
          </w:tcPr>
          <w:p w14:paraId="315D57A9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64F8C2D6" w14:textId="77777777" w:rsidR="00BC4B86" w:rsidRPr="002C7656" w:rsidRDefault="00BC4B86" w:rsidP="003A3B9D"/>
        </w:tc>
        <w:tc>
          <w:tcPr>
            <w:tcW w:w="1275" w:type="dxa"/>
          </w:tcPr>
          <w:p w14:paraId="365780C8" w14:textId="77777777" w:rsidR="00BC4B86" w:rsidRPr="002C7656" w:rsidRDefault="00BC4B86" w:rsidP="003A3B9D"/>
        </w:tc>
        <w:tc>
          <w:tcPr>
            <w:tcW w:w="2585" w:type="dxa"/>
          </w:tcPr>
          <w:p w14:paraId="55F447DB" w14:textId="77777777" w:rsidR="00BC4B86" w:rsidRPr="002C7656" w:rsidRDefault="00BC4B86" w:rsidP="003A3B9D"/>
        </w:tc>
      </w:tr>
      <w:tr w:rsidR="00BC4B86" w:rsidRPr="002C7656" w14:paraId="5E2EC7B7" w14:textId="77777777" w:rsidTr="003A3B9D">
        <w:trPr>
          <w:trHeight w:val="276"/>
          <w:jc w:val="center"/>
        </w:trPr>
        <w:tc>
          <w:tcPr>
            <w:tcW w:w="3652" w:type="dxa"/>
          </w:tcPr>
          <w:p w14:paraId="1043591E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02BE934B" w14:textId="77777777" w:rsidR="00BC4B86" w:rsidRPr="002C7656" w:rsidRDefault="00BC4B86" w:rsidP="003A3B9D"/>
        </w:tc>
        <w:tc>
          <w:tcPr>
            <w:tcW w:w="1275" w:type="dxa"/>
          </w:tcPr>
          <w:p w14:paraId="64254AFB" w14:textId="77777777" w:rsidR="00BC4B86" w:rsidRPr="002C7656" w:rsidRDefault="00BC4B86" w:rsidP="003A3B9D"/>
        </w:tc>
        <w:tc>
          <w:tcPr>
            <w:tcW w:w="2585" w:type="dxa"/>
          </w:tcPr>
          <w:p w14:paraId="05BA7BDF" w14:textId="77777777" w:rsidR="00BC4B86" w:rsidRPr="002C7656" w:rsidRDefault="00BC4B86" w:rsidP="003A3B9D"/>
        </w:tc>
      </w:tr>
      <w:tr w:rsidR="00BC4B86" w:rsidRPr="002C7656" w14:paraId="0ECEBDE1" w14:textId="77777777" w:rsidTr="003A3B9D">
        <w:trPr>
          <w:trHeight w:val="261"/>
          <w:jc w:val="center"/>
        </w:trPr>
        <w:tc>
          <w:tcPr>
            <w:tcW w:w="3652" w:type="dxa"/>
          </w:tcPr>
          <w:p w14:paraId="43B0B00A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6C5E536F" w14:textId="77777777" w:rsidR="00BC4B86" w:rsidRPr="002C7656" w:rsidRDefault="00BC4B86" w:rsidP="003A3B9D"/>
        </w:tc>
        <w:tc>
          <w:tcPr>
            <w:tcW w:w="1275" w:type="dxa"/>
          </w:tcPr>
          <w:p w14:paraId="79B3C76D" w14:textId="77777777" w:rsidR="00BC4B86" w:rsidRPr="002C7656" w:rsidRDefault="00BC4B86" w:rsidP="003A3B9D"/>
        </w:tc>
        <w:tc>
          <w:tcPr>
            <w:tcW w:w="2585" w:type="dxa"/>
          </w:tcPr>
          <w:p w14:paraId="00F6956A" w14:textId="77777777" w:rsidR="00BC4B86" w:rsidRPr="002C7656" w:rsidRDefault="00BC4B86" w:rsidP="003A3B9D"/>
        </w:tc>
      </w:tr>
      <w:tr w:rsidR="00BC4B86" w:rsidRPr="002C7656" w14:paraId="7B668EEE" w14:textId="77777777" w:rsidTr="003A3B9D">
        <w:trPr>
          <w:trHeight w:val="276"/>
          <w:jc w:val="center"/>
        </w:trPr>
        <w:tc>
          <w:tcPr>
            <w:tcW w:w="3652" w:type="dxa"/>
          </w:tcPr>
          <w:p w14:paraId="2C572753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268C5E2D" w14:textId="77777777" w:rsidR="00BC4B86" w:rsidRPr="002C7656" w:rsidRDefault="00BC4B86" w:rsidP="003A3B9D"/>
        </w:tc>
        <w:tc>
          <w:tcPr>
            <w:tcW w:w="1275" w:type="dxa"/>
          </w:tcPr>
          <w:p w14:paraId="7205BD53" w14:textId="77777777" w:rsidR="00BC4B86" w:rsidRPr="002C7656" w:rsidRDefault="00BC4B86" w:rsidP="003A3B9D"/>
        </w:tc>
        <w:tc>
          <w:tcPr>
            <w:tcW w:w="2585" w:type="dxa"/>
          </w:tcPr>
          <w:p w14:paraId="613CFA98" w14:textId="77777777" w:rsidR="00BC4B86" w:rsidRPr="002C7656" w:rsidRDefault="00BC4B86" w:rsidP="003A3B9D"/>
        </w:tc>
      </w:tr>
      <w:tr w:rsidR="00BC4B86" w:rsidRPr="002C7656" w14:paraId="1617577F" w14:textId="77777777" w:rsidTr="003A3B9D">
        <w:trPr>
          <w:trHeight w:val="276"/>
          <w:jc w:val="center"/>
        </w:trPr>
        <w:tc>
          <w:tcPr>
            <w:tcW w:w="3652" w:type="dxa"/>
          </w:tcPr>
          <w:p w14:paraId="28862803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3DB9D621" w14:textId="77777777" w:rsidR="00BC4B86" w:rsidRPr="002C7656" w:rsidRDefault="00BC4B86" w:rsidP="003A3B9D"/>
        </w:tc>
        <w:tc>
          <w:tcPr>
            <w:tcW w:w="1275" w:type="dxa"/>
          </w:tcPr>
          <w:p w14:paraId="1D587E11" w14:textId="77777777" w:rsidR="00BC4B86" w:rsidRPr="002C7656" w:rsidRDefault="00BC4B86" w:rsidP="003A3B9D"/>
        </w:tc>
        <w:tc>
          <w:tcPr>
            <w:tcW w:w="2585" w:type="dxa"/>
          </w:tcPr>
          <w:p w14:paraId="66E90FFD" w14:textId="77777777" w:rsidR="00BC4B86" w:rsidRPr="002C7656" w:rsidRDefault="00BC4B86" w:rsidP="003A3B9D"/>
        </w:tc>
      </w:tr>
      <w:tr w:rsidR="00BC4B86" w:rsidRPr="002C7656" w14:paraId="6A1EDADE" w14:textId="77777777" w:rsidTr="003A3B9D">
        <w:trPr>
          <w:trHeight w:val="276"/>
          <w:jc w:val="center"/>
        </w:trPr>
        <w:tc>
          <w:tcPr>
            <w:tcW w:w="3652" w:type="dxa"/>
          </w:tcPr>
          <w:p w14:paraId="18845CE9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28ED0BD8" w14:textId="77777777" w:rsidR="00BC4B86" w:rsidRPr="002C7656" w:rsidRDefault="00BC4B86" w:rsidP="003A3B9D"/>
        </w:tc>
        <w:tc>
          <w:tcPr>
            <w:tcW w:w="1275" w:type="dxa"/>
          </w:tcPr>
          <w:p w14:paraId="28EC35F6" w14:textId="77777777" w:rsidR="00BC4B86" w:rsidRPr="002C7656" w:rsidRDefault="00BC4B86" w:rsidP="003A3B9D"/>
        </w:tc>
        <w:tc>
          <w:tcPr>
            <w:tcW w:w="2585" w:type="dxa"/>
          </w:tcPr>
          <w:p w14:paraId="08DEE5B4" w14:textId="77777777" w:rsidR="00BC4B86" w:rsidRPr="002C7656" w:rsidRDefault="00BC4B86" w:rsidP="003A3B9D"/>
        </w:tc>
      </w:tr>
      <w:tr w:rsidR="00BC4B86" w:rsidRPr="002C7656" w14:paraId="21C7EF46" w14:textId="77777777" w:rsidTr="003A3B9D">
        <w:trPr>
          <w:trHeight w:val="276"/>
          <w:jc w:val="center"/>
        </w:trPr>
        <w:tc>
          <w:tcPr>
            <w:tcW w:w="3652" w:type="dxa"/>
          </w:tcPr>
          <w:p w14:paraId="3CBF647E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157F1A8E" w14:textId="77777777" w:rsidR="00BC4B86" w:rsidRPr="002C7656" w:rsidRDefault="00BC4B86" w:rsidP="003A3B9D"/>
        </w:tc>
        <w:tc>
          <w:tcPr>
            <w:tcW w:w="1275" w:type="dxa"/>
          </w:tcPr>
          <w:p w14:paraId="482A78D3" w14:textId="77777777" w:rsidR="00BC4B86" w:rsidRPr="002C7656" w:rsidRDefault="00BC4B86" w:rsidP="003A3B9D"/>
        </w:tc>
        <w:tc>
          <w:tcPr>
            <w:tcW w:w="2585" w:type="dxa"/>
          </w:tcPr>
          <w:p w14:paraId="206A1C2F" w14:textId="77777777" w:rsidR="00BC4B86" w:rsidRPr="002C7656" w:rsidRDefault="00BC4B86" w:rsidP="003A3B9D"/>
        </w:tc>
      </w:tr>
      <w:tr w:rsidR="00BC4B86" w:rsidRPr="002C7656" w14:paraId="7DB01CCB" w14:textId="77777777" w:rsidTr="003A3B9D">
        <w:trPr>
          <w:trHeight w:val="276"/>
          <w:jc w:val="center"/>
        </w:trPr>
        <w:tc>
          <w:tcPr>
            <w:tcW w:w="3652" w:type="dxa"/>
          </w:tcPr>
          <w:p w14:paraId="0E330CC0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577CDDB1" w14:textId="77777777" w:rsidR="00BC4B86" w:rsidRPr="002C7656" w:rsidRDefault="00BC4B86" w:rsidP="003A3B9D"/>
        </w:tc>
        <w:tc>
          <w:tcPr>
            <w:tcW w:w="1275" w:type="dxa"/>
          </w:tcPr>
          <w:p w14:paraId="6C51B520" w14:textId="77777777" w:rsidR="00BC4B86" w:rsidRPr="002C7656" w:rsidRDefault="00BC4B86" w:rsidP="003A3B9D"/>
        </w:tc>
        <w:tc>
          <w:tcPr>
            <w:tcW w:w="2585" w:type="dxa"/>
          </w:tcPr>
          <w:p w14:paraId="159E8710" w14:textId="77777777" w:rsidR="00BC4B86" w:rsidRPr="002C7656" w:rsidRDefault="00BC4B86" w:rsidP="003A3B9D"/>
        </w:tc>
      </w:tr>
      <w:tr w:rsidR="00BC4B86" w:rsidRPr="002C7656" w14:paraId="47066EE3" w14:textId="77777777" w:rsidTr="003A3B9D">
        <w:trPr>
          <w:trHeight w:val="276"/>
          <w:jc w:val="center"/>
        </w:trPr>
        <w:tc>
          <w:tcPr>
            <w:tcW w:w="3652" w:type="dxa"/>
          </w:tcPr>
          <w:p w14:paraId="684D897C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01A05010" w14:textId="77777777" w:rsidR="00BC4B86" w:rsidRPr="002C7656" w:rsidRDefault="00BC4B86" w:rsidP="003A3B9D"/>
        </w:tc>
        <w:tc>
          <w:tcPr>
            <w:tcW w:w="1275" w:type="dxa"/>
          </w:tcPr>
          <w:p w14:paraId="7E2C2C82" w14:textId="77777777" w:rsidR="00BC4B86" w:rsidRPr="002C7656" w:rsidRDefault="00BC4B86" w:rsidP="003A3B9D"/>
        </w:tc>
        <w:tc>
          <w:tcPr>
            <w:tcW w:w="2585" w:type="dxa"/>
          </w:tcPr>
          <w:p w14:paraId="7FB467FE" w14:textId="77777777" w:rsidR="00BC4B86" w:rsidRPr="002C7656" w:rsidRDefault="00BC4B86" w:rsidP="003A3B9D"/>
        </w:tc>
      </w:tr>
      <w:tr w:rsidR="00BC4B86" w:rsidRPr="002C7656" w14:paraId="4B7ACC09" w14:textId="77777777" w:rsidTr="003A3B9D">
        <w:trPr>
          <w:trHeight w:val="276"/>
          <w:jc w:val="center"/>
        </w:trPr>
        <w:tc>
          <w:tcPr>
            <w:tcW w:w="3652" w:type="dxa"/>
          </w:tcPr>
          <w:p w14:paraId="5CD8DECB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06E7F3E8" w14:textId="77777777" w:rsidR="00BC4B86" w:rsidRPr="002C7656" w:rsidRDefault="00BC4B86" w:rsidP="003A3B9D"/>
        </w:tc>
        <w:tc>
          <w:tcPr>
            <w:tcW w:w="1275" w:type="dxa"/>
          </w:tcPr>
          <w:p w14:paraId="0B84BCD0" w14:textId="77777777" w:rsidR="00BC4B86" w:rsidRPr="002C7656" w:rsidRDefault="00BC4B86" w:rsidP="003A3B9D"/>
        </w:tc>
        <w:tc>
          <w:tcPr>
            <w:tcW w:w="2585" w:type="dxa"/>
          </w:tcPr>
          <w:p w14:paraId="7E4C2D82" w14:textId="77777777" w:rsidR="00BC4B86" w:rsidRPr="002C7656" w:rsidRDefault="00BC4B86" w:rsidP="003A3B9D"/>
        </w:tc>
      </w:tr>
      <w:tr w:rsidR="00BC4B86" w:rsidRPr="002C7656" w14:paraId="1CBAF8B1" w14:textId="77777777" w:rsidTr="003A3B9D">
        <w:trPr>
          <w:trHeight w:val="276"/>
          <w:jc w:val="center"/>
        </w:trPr>
        <w:tc>
          <w:tcPr>
            <w:tcW w:w="3652" w:type="dxa"/>
          </w:tcPr>
          <w:p w14:paraId="40F26031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2D61195C" w14:textId="77777777" w:rsidR="00BC4B86" w:rsidRPr="002C7656" w:rsidRDefault="00BC4B86" w:rsidP="003A3B9D"/>
        </w:tc>
        <w:tc>
          <w:tcPr>
            <w:tcW w:w="1275" w:type="dxa"/>
          </w:tcPr>
          <w:p w14:paraId="0116A4EF" w14:textId="77777777" w:rsidR="00BC4B86" w:rsidRPr="002C7656" w:rsidRDefault="00BC4B86" w:rsidP="003A3B9D"/>
        </w:tc>
        <w:tc>
          <w:tcPr>
            <w:tcW w:w="2585" w:type="dxa"/>
          </w:tcPr>
          <w:p w14:paraId="5CC21560" w14:textId="77777777" w:rsidR="00BC4B86" w:rsidRPr="002C7656" w:rsidRDefault="00BC4B86" w:rsidP="003A3B9D"/>
        </w:tc>
      </w:tr>
      <w:tr w:rsidR="00BC4B86" w:rsidRPr="002C7656" w14:paraId="20814912" w14:textId="77777777" w:rsidTr="003A3B9D">
        <w:trPr>
          <w:trHeight w:val="276"/>
          <w:jc w:val="center"/>
        </w:trPr>
        <w:tc>
          <w:tcPr>
            <w:tcW w:w="3652" w:type="dxa"/>
          </w:tcPr>
          <w:p w14:paraId="4BE3640F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6D827168" w14:textId="77777777" w:rsidR="00BC4B86" w:rsidRPr="002C7656" w:rsidRDefault="00BC4B86" w:rsidP="003A3B9D"/>
        </w:tc>
        <w:tc>
          <w:tcPr>
            <w:tcW w:w="1275" w:type="dxa"/>
          </w:tcPr>
          <w:p w14:paraId="40459A71" w14:textId="77777777" w:rsidR="00BC4B86" w:rsidRPr="002C7656" w:rsidRDefault="00BC4B86" w:rsidP="003A3B9D"/>
        </w:tc>
        <w:tc>
          <w:tcPr>
            <w:tcW w:w="2585" w:type="dxa"/>
          </w:tcPr>
          <w:p w14:paraId="4942BE09" w14:textId="77777777" w:rsidR="00BC4B86" w:rsidRPr="002C7656" w:rsidRDefault="00BC4B86" w:rsidP="003A3B9D"/>
        </w:tc>
      </w:tr>
      <w:tr w:rsidR="00BC4B86" w:rsidRPr="002C7656" w14:paraId="050C0F01" w14:textId="77777777" w:rsidTr="003A3B9D">
        <w:trPr>
          <w:trHeight w:val="276"/>
          <w:jc w:val="center"/>
        </w:trPr>
        <w:tc>
          <w:tcPr>
            <w:tcW w:w="3652" w:type="dxa"/>
          </w:tcPr>
          <w:p w14:paraId="1ADCFD4D" w14:textId="77777777" w:rsidR="00BC4B86" w:rsidRPr="002C7656" w:rsidRDefault="00BC4B86" w:rsidP="003A3B9D">
            <w:pPr>
              <w:spacing w:before="120" w:after="120"/>
            </w:pPr>
          </w:p>
        </w:tc>
        <w:tc>
          <w:tcPr>
            <w:tcW w:w="1985" w:type="dxa"/>
          </w:tcPr>
          <w:p w14:paraId="2AEE2A92" w14:textId="77777777" w:rsidR="00BC4B86" w:rsidRPr="002C7656" w:rsidRDefault="00BC4B86" w:rsidP="003A3B9D"/>
        </w:tc>
        <w:tc>
          <w:tcPr>
            <w:tcW w:w="1275" w:type="dxa"/>
          </w:tcPr>
          <w:p w14:paraId="0DE3F457" w14:textId="77777777" w:rsidR="00BC4B86" w:rsidRPr="002C7656" w:rsidRDefault="00BC4B86" w:rsidP="003A3B9D"/>
        </w:tc>
        <w:tc>
          <w:tcPr>
            <w:tcW w:w="2585" w:type="dxa"/>
          </w:tcPr>
          <w:p w14:paraId="7D216426" w14:textId="77777777" w:rsidR="00BC4B86" w:rsidRPr="002C7656" w:rsidRDefault="00BC4B86" w:rsidP="003A3B9D"/>
        </w:tc>
      </w:tr>
    </w:tbl>
    <w:p w14:paraId="3AA83CF4" w14:textId="77777777" w:rsidR="00BC4B86" w:rsidRDefault="00BC4B86" w:rsidP="00BC4B86"/>
    <w:p w14:paraId="32545B00" w14:textId="77777777" w:rsidR="00BC4B86" w:rsidRPr="004B3BEA" w:rsidRDefault="00BC4B86" w:rsidP="00B41255">
      <w:pPr>
        <w:rPr>
          <w:rFonts w:cs="Arial"/>
          <w:b/>
          <w:sz w:val="22"/>
          <w:szCs w:val="22"/>
        </w:rPr>
      </w:pPr>
    </w:p>
    <w:sectPr w:rsidR="00BC4B86" w:rsidRPr="004B3BEA" w:rsidSect="00101EAE">
      <w:headerReference w:type="default" r:id="rId17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DE1C" w14:textId="77777777" w:rsidR="002B59E1" w:rsidRDefault="002B59E1" w:rsidP="00840993">
      <w:r>
        <w:separator/>
      </w:r>
    </w:p>
  </w:endnote>
  <w:endnote w:type="continuationSeparator" w:id="0">
    <w:p w14:paraId="5326AB3B" w14:textId="77777777" w:rsidR="002B59E1" w:rsidRDefault="002B59E1" w:rsidP="0084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13D0D" w14:textId="77777777" w:rsidR="002B59E1" w:rsidRDefault="002B59E1" w:rsidP="00840993">
      <w:r>
        <w:separator/>
      </w:r>
    </w:p>
  </w:footnote>
  <w:footnote w:type="continuationSeparator" w:id="0">
    <w:p w14:paraId="4F4B42B7" w14:textId="77777777" w:rsidR="002B59E1" w:rsidRDefault="002B59E1" w:rsidP="0084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5AAA" w14:textId="77777777" w:rsidR="00840993" w:rsidRDefault="00840993" w:rsidP="00840993">
    <w:pPr>
      <w:pStyle w:val="Header"/>
      <w:jc w:val="center"/>
    </w:pPr>
    <w:r>
      <w:rPr>
        <w:rFonts w:asciiTheme="minorHAnsi" w:hAnsiTheme="minorHAnsi"/>
        <w:b/>
        <w:noProof/>
        <w:sz w:val="72"/>
        <w:szCs w:val="144"/>
        <w:lang w:eastAsia="en-GB"/>
      </w:rPr>
      <w:drawing>
        <wp:anchor distT="0" distB="0" distL="114300" distR="114300" simplePos="0" relativeHeight="251658240" behindDoc="0" locked="0" layoutInCell="1" allowOverlap="1" wp14:anchorId="1E8464B1" wp14:editId="5817950B">
          <wp:simplePos x="0" y="0"/>
          <wp:positionH relativeFrom="margin">
            <wp:posOffset>5224007</wp:posOffset>
          </wp:positionH>
          <wp:positionV relativeFrom="paragraph">
            <wp:posOffset>-286247</wp:posOffset>
          </wp:positionV>
          <wp:extent cx="1105231" cy="727098"/>
          <wp:effectExtent l="0" t="0" r="0" b="0"/>
          <wp:wrapNone/>
          <wp:docPr id="3" name="Picture 3" descr="P:\FS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FSS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05" t="28409" r="17607" b="26705"/>
                  <a:stretch/>
                </pic:blipFill>
                <pic:spPr bwMode="auto">
                  <a:xfrm>
                    <a:off x="0" y="0"/>
                    <a:ext cx="1105231" cy="727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459">
      <w:rPr>
        <w:b/>
        <w:color w:val="FF0000"/>
        <w:sz w:val="22"/>
      </w:rPr>
      <w:t>O</w:t>
    </w:r>
    <w:r>
      <w:rPr>
        <w:b/>
        <w:color w:val="FF0000"/>
        <w:sz w:val="22"/>
      </w:rPr>
      <w:t>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BDF3AF1"/>
    <w:multiLevelType w:val="multilevel"/>
    <w:tmpl w:val="EDB8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D5E62"/>
    <w:multiLevelType w:val="hybridMultilevel"/>
    <w:tmpl w:val="65B66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A1F3D"/>
    <w:multiLevelType w:val="hybridMultilevel"/>
    <w:tmpl w:val="8E444AD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426A0E98"/>
    <w:multiLevelType w:val="hybridMultilevel"/>
    <w:tmpl w:val="1E1C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6278E"/>
    <w:multiLevelType w:val="hybridMultilevel"/>
    <w:tmpl w:val="7A36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37101"/>
    <w:multiLevelType w:val="hybridMultilevel"/>
    <w:tmpl w:val="24E0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65483"/>
    <w:multiLevelType w:val="hybridMultilevel"/>
    <w:tmpl w:val="D47E8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E4B5C"/>
    <w:multiLevelType w:val="hybridMultilevel"/>
    <w:tmpl w:val="99EEC322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3452ABDE">
      <w:numFmt w:val="bullet"/>
      <w:lvlText w:val=""/>
      <w:lvlJc w:val="left"/>
      <w:pPr>
        <w:ind w:left="1473" w:hanging="360"/>
      </w:pPr>
      <w:rPr>
        <w:rFonts w:ascii="Wingdings" w:eastAsia="Times New Roman" w:hAnsi="Wingdings" w:cs="Arial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9D2BAE"/>
    <w:multiLevelType w:val="hybridMultilevel"/>
    <w:tmpl w:val="C172C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1619A"/>
    <w:multiLevelType w:val="hybridMultilevel"/>
    <w:tmpl w:val="B8E0202C"/>
    <w:lvl w:ilvl="0" w:tplc="856E4FA4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B13010"/>
    <w:multiLevelType w:val="hybridMultilevel"/>
    <w:tmpl w:val="D700B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2B0"/>
    <w:multiLevelType w:val="hybridMultilevel"/>
    <w:tmpl w:val="795AD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B52CB"/>
    <w:multiLevelType w:val="hybridMultilevel"/>
    <w:tmpl w:val="EF5E6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223">
    <w:abstractNumId w:val="9"/>
  </w:num>
  <w:num w:numId="2" w16cid:durableId="2086563929">
    <w:abstractNumId w:val="0"/>
  </w:num>
  <w:num w:numId="3" w16cid:durableId="1702701590">
    <w:abstractNumId w:val="0"/>
  </w:num>
  <w:num w:numId="4" w16cid:durableId="1051609258">
    <w:abstractNumId w:val="0"/>
  </w:num>
  <w:num w:numId="5" w16cid:durableId="181095809">
    <w:abstractNumId w:val="9"/>
  </w:num>
  <w:num w:numId="6" w16cid:durableId="85466117">
    <w:abstractNumId w:val="0"/>
  </w:num>
  <w:num w:numId="7" w16cid:durableId="79957140">
    <w:abstractNumId w:val="8"/>
  </w:num>
  <w:num w:numId="8" w16cid:durableId="415173154">
    <w:abstractNumId w:val="3"/>
  </w:num>
  <w:num w:numId="9" w16cid:durableId="1667661786">
    <w:abstractNumId w:val="4"/>
  </w:num>
  <w:num w:numId="10" w16cid:durableId="726224786">
    <w:abstractNumId w:val="14"/>
  </w:num>
  <w:num w:numId="11" w16cid:durableId="925847667">
    <w:abstractNumId w:val="10"/>
  </w:num>
  <w:num w:numId="12" w16cid:durableId="751858679">
    <w:abstractNumId w:val="2"/>
  </w:num>
  <w:num w:numId="13" w16cid:durableId="9335108">
    <w:abstractNumId w:val="5"/>
  </w:num>
  <w:num w:numId="14" w16cid:durableId="1583636078">
    <w:abstractNumId w:val="12"/>
  </w:num>
  <w:num w:numId="15" w16cid:durableId="728848535">
    <w:abstractNumId w:val="13"/>
  </w:num>
  <w:num w:numId="16" w16cid:durableId="732436326">
    <w:abstractNumId w:val="7"/>
  </w:num>
  <w:num w:numId="17" w16cid:durableId="2142571792">
    <w:abstractNumId w:val="11"/>
  </w:num>
  <w:num w:numId="18" w16cid:durableId="923103988">
    <w:abstractNumId w:val="6"/>
  </w:num>
  <w:num w:numId="19" w16cid:durableId="776406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3"/>
    <w:rsid w:val="00002CBF"/>
    <w:rsid w:val="000253AC"/>
    <w:rsid w:val="00027C27"/>
    <w:rsid w:val="00031084"/>
    <w:rsid w:val="00045809"/>
    <w:rsid w:val="0004788C"/>
    <w:rsid w:val="00056F2C"/>
    <w:rsid w:val="00060A36"/>
    <w:rsid w:val="000762DD"/>
    <w:rsid w:val="000A0544"/>
    <w:rsid w:val="000A18CF"/>
    <w:rsid w:val="000A32B4"/>
    <w:rsid w:val="000B6996"/>
    <w:rsid w:val="000C0CF4"/>
    <w:rsid w:val="000C3640"/>
    <w:rsid w:val="000C3F0F"/>
    <w:rsid w:val="000E71A8"/>
    <w:rsid w:val="000F3234"/>
    <w:rsid w:val="00101EAE"/>
    <w:rsid w:val="00116C3A"/>
    <w:rsid w:val="00117B91"/>
    <w:rsid w:val="00121498"/>
    <w:rsid w:val="0012379C"/>
    <w:rsid w:val="00124FE0"/>
    <w:rsid w:val="00134412"/>
    <w:rsid w:val="00150D01"/>
    <w:rsid w:val="00153005"/>
    <w:rsid w:val="001728F2"/>
    <w:rsid w:val="001779B4"/>
    <w:rsid w:val="0018490D"/>
    <w:rsid w:val="00184B39"/>
    <w:rsid w:val="00192167"/>
    <w:rsid w:val="001A1036"/>
    <w:rsid w:val="001A1703"/>
    <w:rsid w:val="001A18EC"/>
    <w:rsid w:val="001A4D01"/>
    <w:rsid w:val="001B5B9B"/>
    <w:rsid w:val="001D4A5C"/>
    <w:rsid w:val="001F1A95"/>
    <w:rsid w:val="002341CF"/>
    <w:rsid w:val="002528FA"/>
    <w:rsid w:val="0025EB29"/>
    <w:rsid w:val="00264B8C"/>
    <w:rsid w:val="002730CC"/>
    <w:rsid w:val="00281579"/>
    <w:rsid w:val="00297FF7"/>
    <w:rsid w:val="002A4246"/>
    <w:rsid w:val="002B59E1"/>
    <w:rsid w:val="002C7BFC"/>
    <w:rsid w:val="002F0859"/>
    <w:rsid w:val="003048E5"/>
    <w:rsid w:val="00306C61"/>
    <w:rsid w:val="0031154E"/>
    <w:rsid w:val="00337A24"/>
    <w:rsid w:val="00346A85"/>
    <w:rsid w:val="003601F4"/>
    <w:rsid w:val="00364C73"/>
    <w:rsid w:val="00372C88"/>
    <w:rsid w:val="0037582B"/>
    <w:rsid w:val="00383538"/>
    <w:rsid w:val="0038561A"/>
    <w:rsid w:val="003A3335"/>
    <w:rsid w:val="003A3B9D"/>
    <w:rsid w:val="003A5899"/>
    <w:rsid w:val="003C0195"/>
    <w:rsid w:val="003C3913"/>
    <w:rsid w:val="003C40BD"/>
    <w:rsid w:val="003C7340"/>
    <w:rsid w:val="003D086E"/>
    <w:rsid w:val="003D550E"/>
    <w:rsid w:val="003F38C9"/>
    <w:rsid w:val="0040038A"/>
    <w:rsid w:val="00407314"/>
    <w:rsid w:val="00410986"/>
    <w:rsid w:val="00411156"/>
    <w:rsid w:val="0041323E"/>
    <w:rsid w:val="00415F54"/>
    <w:rsid w:val="0041759B"/>
    <w:rsid w:val="00425894"/>
    <w:rsid w:val="0042600F"/>
    <w:rsid w:val="00432A79"/>
    <w:rsid w:val="00433849"/>
    <w:rsid w:val="00435B40"/>
    <w:rsid w:val="00436840"/>
    <w:rsid w:val="00453D19"/>
    <w:rsid w:val="00455BAE"/>
    <w:rsid w:val="00457C8D"/>
    <w:rsid w:val="0046495C"/>
    <w:rsid w:val="00485D87"/>
    <w:rsid w:val="0048775E"/>
    <w:rsid w:val="004933E7"/>
    <w:rsid w:val="00494FA8"/>
    <w:rsid w:val="00495DCA"/>
    <w:rsid w:val="004B3BEA"/>
    <w:rsid w:val="004C78E2"/>
    <w:rsid w:val="004E0AE1"/>
    <w:rsid w:val="004F559C"/>
    <w:rsid w:val="00504C59"/>
    <w:rsid w:val="005233B4"/>
    <w:rsid w:val="005267A4"/>
    <w:rsid w:val="005303B8"/>
    <w:rsid w:val="00556D6C"/>
    <w:rsid w:val="00592931"/>
    <w:rsid w:val="00592C17"/>
    <w:rsid w:val="00595B14"/>
    <w:rsid w:val="005A4EB2"/>
    <w:rsid w:val="005A5D01"/>
    <w:rsid w:val="005A6E8B"/>
    <w:rsid w:val="005B751A"/>
    <w:rsid w:val="005C1950"/>
    <w:rsid w:val="005D221D"/>
    <w:rsid w:val="005F41BA"/>
    <w:rsid w:val="005F6034"/>
    <w:rsid w:val="00604BFF"/>
    <w:rsid w:val="00617A48"/>
    <w:rsid w:val="00620FD4"/>
    <w:rsid w:val="00622F63"/>
    <w:rsid w:val="0062751A"/>
    <w:rsid w:val="006372E9"/>
    <w:rsid w:val="00657B70"/>
    <w:rsid w:val="00675D6B"/>
    <w:rsid w:val="00677B32"/>
    <w:rsid w:val="006B3CE8"/>
    <w:rsid w:val="006C700D"/>
    <w:rsid w:val="006C75E9"/>
    <w:rsid w:val="006D57EC"/>
    <w:rsid w:val="006E0C1C"/>
    <w:rsid w:val="006E32B6"/>
    <w:rsid w:val="006E7FD3"/>
    <w:rsid w:val="006F0321"/>
    <w:rsid w:val="006F6ED1"/>
    <w:rsid w:val="0071026C"/>
    <w:rsid w:val="00715D22"/>
    <w:rsid w:val="007217CE"/>
    <w:rsid w:val="0075576D"/>
    <w:rsid w:val="00780191"/>
    <w:rsid w:val="007850F0"/>
    <w:rsid w:val="007914AC"/>
    <w:rsid w:val="007B26F8"/>
    <w:rsid w:val="007B2700"/>
    <w:rsid w:val="007B3B96"/>
    <w:rsid w:val="007C3423"/>
    <w:rsid w:val="007C7785"/>
    <w:rsid w:val="007D4839"/>
    <w:rsid w:val="007D7A6F"/>
    <w:rsid w:val="007E6876"/>
    <w:rsid w:val="007F2744"/>
    <w:rsid w:val="007F5C37"/>
    <w:rsid w:val="00804275"/>
    <w:rsid w:val="00817172"/>
    <w:rsid w:val="008216FB"/>
    <w:rsid w:val="00840993"/>
    <w:rsid w:val="00840BC4"/>
    <w:rsid w:val="00857548"/>
    <w:rsid w:val="00877E78"/>
    <w:rsid w:val="00880452"/>
    <w:rsid w:val="00887D6C"/>
    <w:rsid w:val="00897466"/>
    <w:rsid w:val="008B6478"/>
    <w:rsid w:val="008C54A0"/>
    <w:rsid w:val="008D41E2"/>
    <w:rsid w:val="008E36A6"/>
    <w:rsid w:val="008E40A6"/>
    <w:rsid w:val="008F11B2"/>
    <w:rsid w:val="0091386E"/>
    <w:rsid w:val="009157C9"/>
    <w:rsid w:val="00916501"/>
    <w:rsid w:val="00923ACF"/>
    <w:rsid w:val="0092632D"/>
    <w:rsid w:val="00936CD8"/>
    <w:rsid w:val="009468F1"/>
    <w:rsid w:val="00952205"/>
    <w:rsid w:val="0095596B"/>
    <w:rsid w:val="0097098E"/>
    <w:rsid w:val="00972A83"/>
    <w:rsid w:val="009914E1"/>
    <w:rsid w:val="00996B8C"/>
    <w:rsid w:val="009B7615"/>
    <w:rsid w:val="009B79E5"/>
    <w:rsid w:val="009C1BA7"/>
    <w:rsid w:val="009C30F8"/>
    <w:rsid w:val="009C344D"/>
    <w:rsid w:val="009D6022"/>
    <w:rsid w:val="009E0CBA"/>
    <w:rsid w:val="009E48F2"/>
    <w:rsid w:val="009E59F7"/>
    <w:rsid w:val="009E6681"/>
    <w:rsid w:val="00A0132D"/>
    <w:rsid w:val="00A017E5"/>
    <w:rsid w:val="00A07896"/>
    <w:rsid w:val="00A153CD"/>
    <w:rsid w:val="00A265A2"/>
    <w:rsid w:val="00A317EA"/>
    <w:rsid w:val="00A3646B"/>
    <w:rsid w:val="00A45468"/>
    <w:rsid w:val="00A511AC"/>
    <w:rsid w:val="00A5267E"/>
    <w:rsid w:val="00A66710"/>
    <w:rsid w:val="00A72AFB"/>
    <w:rsid w:val="00A828E9"/>
    <w:rsid w:val="00A8416D"/>
    <w:rsid w:val="00A85969"/>
    <w:rsid w:val="00AA7B5B"/>
    <w:rsid w:val="00AC05B7"/>
    <w:rsid w:val="00AE36E8"/>
    <w:rsid w:val="00AF77F3"/>
    <w:rsid w:val="00B05C19"/>
    <w:rsid w:val="00B22E2F"/>
    <w:rsid w:val="00B30778"/>
    <w:rsid w:val="00B3414A"/>
    <w:rsid w:val="00B41255"/>
    <w:rsid w:val="00B51059"/>
    <w:rsid w:val="00B51BDC"/>
    <w:rsid w:val="00B52219"/>
    <w:rsid w:val="00B561C0"/>
    <w:rsid w:val="00B56CB1"/>
    <w:rsid w:val="00B57952"/>
    <w:rsid w:val="00B60485"/>
    <w:rsid w:val="00B63642"/>
    <w:rsid w:val="00B63704"/>
    <w:rsid w:val="00B6396E"/>
    <w:rsid w:val="00B712AB"/>
    <w:rsid w:val="00B754FA"/>
    <w:rsid w:val="00B773CE"/>
    <w:rsid w:val="00B831F9"/>
    <w:rsid w:val="00B86DC6"/>
    <w:rsid w:val="00B95A53"/>
    <w:rsid w:val="00BA1036"/>
    <w:rsid w:val="00BB3F8F"/>
    <w:rsid w:val="00BC4B86"/>
    <w:rsid w:val="00BD6D2F"/>
    <w:rsid w:val="00BE051A"/>
    <w:rsid w:val="00BE724C"/>
    <w:rsid w:val="00BF2A75"/>
    <w:rsid w:val="00C07050"/>
    <w:rsid w:val="00C20C3E"/>
    <w:rsid w:val="00C27C61"/>
    <w:rsid w:val="00C32CB3"/>
    <w:rsid w:val="00C358A1"/>
    <w:rsid w:val="00C44E8C"/>
    <w:rsid w:val="00C512C1"/>
    <w:rsid w:val="00C55C26"/>
    <w:rsid w:val="00C574CE"/>
    <w:rsid w:val="00C643AC"/>
    <w:rsid w:val="00C644EC"/>
    <w:rsid w:val="00C646CB"/>
    <w:rsid w:val="00C861FD"/>
    <w:rsid w:val="00C8795B"/>
    <w:rsid w:val="00C87BC1"/>
    <w:rsid w:val="00C908AE"/>
    <w:rsid w:val="00C91823"/>
    <w:rsid w:val="00C95BFA"/>
    <w:rsid w:val="00C96511"/>
    <w:rsid w:val="00CA200F"/>
    <w:rsid w:val="00CA409D"/>
    <w:rsid w:val="00CC685D"/>
    <w:rsid w:val="00CD6FCE"/>
    <w:rsid w:val="00CE2C13"/>
    <w:rsid w:val="00CE3BD5"/>
    <w:rsid w:val="00D008AB"/>
    <w:rsid w:val="00D0149D"/>
    <w:rsid w:val="00D01766"/>
    <w:rsid w:val="00D141F9"/>
    <w:rsid w:val="00D20968"/>
    <w:rsid w:val="00D26B75"/>
    <w:rsid w:val="00D37DB5"/>
    <w:rsid w:val="00D410C9"/>
    <w:rsid w:val="00D4324D"/>
    <w:rsid w:val="00D47256"/>
    <w:rsid w:val="00D55117"/>
    <w:rsid w:val="00D655B1"/>
    <w:rsid w:val="00D6603C"/>
    <w:rsid w:val="00D714FC"/>
    <w:rsid w:val="00D811A9"/>
    <w:rsid w:val="00D8174A"/>
    <w:rsid w:val="00D817A1"/>
    <w:rsid w:val="00D81E9D"/>
    <w:rsid w:val="00D856C9"/>
    <w:rsid w:val="00D857FA"/>
    <w:rsid w:val="00D869EE"/>
    <w:rsid w:val="00DA3FD5"/>
    <w:rsid w:val="00DE39BD"/>
    <w:rsid w:val="00DF2074"/>
    <w:rsid w:val="00DF2674"/>
    <w:rsid w:val="00E03264"/>
    <w:rsid w:val="00E1136C"/>
    <w:rsid w:val="00E15AAB"/>
    <w:rsid w:val="00E24A9E"/>
    <w:rsid w:val="00E317ED"/>
    <w:rsid w:val="00E4056D"/>
    <w:rsid w:val="00E53668"/>
    <w:rsid w:val="00E55083"/>
    <w:rsid w:val="00E60843"/>
    <w:rsid w:val="00E61D4E"/>
    <w:rsid w:val="00E62A78"/>
    <w:rsid w:val="00E87F17"/>
    <w:rsid w:val="00EA3553"/>
    <w:rsid w:val="00EA50CD"/>
    <w:rsid w:val="00EA7C4B"/>
    <w:rsid w:val="00EB314D"/>
    <w:rsid w:val="00EC6D94"/>
    <w:rsid w:val="00EC7533"/>
    <w:rsid w:val="00EF2E79"/>
    <w:rsid w:val="00EF5734"/>
    <w:rsid w:val="00EF5C9A"/>
    <w:rsid w:val="00F04F53"/>
    <w:rsid w:val="00F10915"/>
    <w:rsid w:val="00F16150"/>
    <w:rsid w:val="00F17A59"/>
    <w:rsid w:val="00F24EAD"/>
    <w:rsid w:val="00F640C4"/>
    <w:rsid w:val="00F654AD"/>
    <w:rsid w:val="00F65CC9"/>
    <w:rsid w:val="00F76EEE"/>
    <w:rsid w:val="00F90B47"/>
    <w:rsid w:val="00F94ECA"/>
    <w:rsid w:val="00FA3878"/>
    <w:rsid w:val="00FA4BC1"/>
    <w:rsid w:val="00FA51A3"/>
    <w:rsid w:val="00FB5A97"/>
    <w:rsid w:val="00FC1A03"/>
    <w:rsid w:val="00FC7B0F"/>
    <w:rsid w:val="00FD26C3"/>
    <w:rsid w:val="00FD45CC"/>
    <w:rsid w:val="00FE6F67"/>
    <w:rsid w:val="047EDBB3"/>
    <w:rsid w:val="0644FDAB"/>
    <w:rsid w:val="073EC1A8"/>
    <w:rsid w:val="0772A031"/>
    <w:rsid w:val="08A3B141"/>
    <w:rsid w:val="09C868DF"/>
    <w:rsid w:val="0AA352D2"/>
    <w:rsid w:val="0AF2AF47"/>
    <w:rsid w:val="0D6FFD48"/>
    <w:rsid w:val="0E0A3D09"/>
    <w:rsid w:val="0E5D1253"/>
    <w:rsid w:val="12253603"/>
    <w:rsid w:val="123F8BA6"/>
    <w:rsid w:val="12F79B87"/>
    <w:rsid w:val="13442C56"/>
    <w:rsid w:val="16554CAD"/>
    <w:rsid w:val="170C65CA"/>
    <w:rsid w:val="1849DFB1"/>
    <w:rsid w:val="189ED960"/>
    <w:rsid w:val="1CB57D72"/>
    <w:rsid w:val="1D623917"/>
    <w:rsid w:val="1F3601F4"/>
    <w:rsid w:val="1F876565"/>
    <w:rsid w:val="1FC129BC"/>
    <w:rsid w:val="207D493F"/>
    <w:rsid w:val="25823246"/>
    <w:rsid w:val="25FC655F"/>
    <w:rsid w:val="2B69F37D"/>
    <w:rsid w:val="2B6D85FA"/>
    <w:rsid w:val="2E8B7E74"/>
    <w:rsid w:val="2F6A454F"/>
    <w:rsid w:val="2FE35CFD"/>
    <w:rsid w:val="305DEB61"/>
    <w:rsid w:val="32BE31DC"/>
    <w:rsid w:val="33166293"/>
    <w:rsid w:val="344873BD"/>
    <w:rsid w:val="35AE210D"/>
    <w:rsid w:val="35B73B12"/>
    <w:rsid w:val="387DEC15"/>
    <w:rsid w:val="3B2B45C1"/>
    <w:rsid w:val="3D62B9B2"/>
    <w:rsid w:val="3DF735C4"/>
    <w:rsid w:val="3E002B5B"/>
    <w:rsid w:val="3FE38F5B"/>
    <w:rsid w:val="420D4FCB"/>
    <w:rsid w:val="43E5C626"/>
    <w:rsid w:val="4600825E"/>
    <w:rsid w:val="46C53E10"/>
    <w:rsid w:val="488DC734"/>
    <w:rsid w:val="4AD9FB17"/>
    <w:rsid w:val="4B12228A"/>
    <w:rsid w:val="52FFE41D"/>
    <w:rsid w:val="54A34C11"/>
    <w:rsid w:val="56DE8F4C"/>
    <w:rsid w:val="56E85683"/>
    <w:rsid w:val="577450C1"/>
    <w:rsid w:val="57CFE50C"/>
    <w:rsid w:val="582D53A9"/>
    <w:rsid w:val="5B9FF35C"/>
    <w:rsid w:val="5EDA400B"/>
    <w:rsid w:val="602C9D70"/>
    <w:rsid w:val="606B5A21"/>
    <w:rsid w:val="60BF4BD7"/>
    <w:rsid w:val="610CDBDF"/>
    <w:rsid w:val="63ADB12E"/>
    <w:rsid w:val="63EA18E9"/>
    <w:rsid w:val="6462EDB2"/>
    <w:rsid w:val="65F62697"/>
    <w:rsid w:val="67A14875"/>
    <w:rsid w:val="6A462C54"/>
    <w:rsid w:val="6E0596DC"/>
    <w:rsid w:val="6FA43F89"/>
    <w:rsid w:val="6FE1D4C1"/>
    <w:rsid w:val="70FD1B10"/>
    <w:rsid w:val="71C980DE"/>
    <w:rsid w:val="739EE337"/>
    <w:rsid w:val="756792DF"/>
    <w:rsid w:val="75A013A2"/>
    <w:rsid w:val="76713103"/>
    <w:rsid w:val="79362992"/>
    <w:rsid w:val="796973ED"/>
    <w:rsid w:val="7C833E9F"/>
    <w:rsid w:val="7DA5DAED"/>
    <w:rsid w:val="7E4551D4"/>
    <w:rsid w:val="7F0D98D9"/>
    <w:rsid w:val="7FE1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725E883"/>
  <w15:chartTrackingRefBased/>
  <w15:docId w15:val="{8EC372B9-D308-49DA-8E75-B856283D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,MOC Section Title"/>
    <w:basedOn w:val="Normal"/>
    <w:next w:val="Normal"/>
    <w:link w:val="Heading2Char"/>
    <w:uiPriority w:val="9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,MOC Sub-section Title"/>
    <w:basedOn w:val="Normal"/>
    <w:next w:val="Normal"/>
    <w:link w:val="Heading3Char"/>
    <w:uiPriority w:val="9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,MOC Section Title Char"/>
    <w:basedOn w:val="DefaultParagraphFont"/>
    <w:link w:val="Heading2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,MOC Sub-section Title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Bullet Style,Colorful List - Accent 11,Normal numbered,List Paragraph2"/>
    <w:basedOn w:val="Normal"/>
    <w:link w:val="ListParagraphChar"/>
    <w:uiPriority w:val="34"/>
    <w:qFormat/>
    <w:rsid w:val="00840993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contextualSpacing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7B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B9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B96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B96"/>
    <w:rPr>
      <w:rFonts w:ascii="Arial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B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B9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80191"/>
    <w:rPr>
      <w:rFonts w:ascii="Arial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37A2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561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561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561A"/>
    <w:rPr>
      <w:vertAlign w:val="superscript"/>
    </w:rPr>
  </w:style>
  <w:style w:type="paragraph" w:customStyle="1" w:styleId="Default">
    <w:name w:val="Default"/>
    <w:rsid w:val="00EC75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A5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"/>
    <w:link w:val="ListParagraph"/>
    <w:uiPriority w:val="34"/>
    <w:qFormat/>
    <w:rsid w:val="00D856C9"/>
    <w:rPr>
      <w:rFonts w:ascii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34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gsharepoint16/sites/FSS/ops/_layouts/15/star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bsiteteam@fss.sco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ad2fec-436a-414a-b855-b68cc729c05d" xsi:nil="true"/>
    <lcf76f155ced4ddcb4097134ff3c332f xmlns="7e3c07d5-5581-4179-a748-504fcfd6b93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13D3C279624F8C6806FB57A8C983" ma:contentTypeVersion="13" ma:contentTypeDescription="Create a new document." ma:contentTypeScope="" ma:versionID="b5d58bb9eae20afe0e5986387fdf7a85">
  <xsd:schema xmlns:xsd="http://www.w3.org/2001/XMLSchema" xmlns:xs="http://www.w3.org/2001/XMLSchema" xmlns:p="http://schemas.microsoft.com/office/2006/metadata/properties" xmlns:ns2="7e3c07d5-5581-4179-a748-504fcfd6b939" xmlns:ns3="3bad2fec-436a-414a-b855-b68cc729c05d" targetNamespace="http://schemas.microsoft.com/office/2006/metadata/properties" ma:root="true" ma:fieldsID="b7c1728882d28c779f41ffcb1a7d3912" ns2:_="" ns3:_="">
    <xsd:import namespace="7e3c07d5-5581-4179-a748-504fcfd6b939"/>
    <xsd:import namespace="3bad2fec-436a-414a-b855-b68cc729c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c07d5-5581-4179-a748-504fcfd6b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d2fec-436a-414a-b855-b68cc729c0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6785dc-ac65-44fe-bbdb-ca13b3c949af}" ma:internalName="TaxCatchAll" ma:showField="CatchAllData" ma:web="3bad2fec-436a-414a-b855-b68cc729c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B12E1-ABAD-46ED-96B4-FE0A9C35FE7D}">
  <ds:schemaRefs>
    <ds:schemaRef ds:uri="http://schemas.microsoft.com/office/2006/metadata/properties"/>
    <ds:schemaRef ds:uri="http://schemas.microsoft.com/office/infopath/2007/PartnerControls"/>
    <ds:schemaRef ds:uri="3bad2fec-436a-414a-b855-b68cc729c05d"/>
    <ds:schemaRef ds:uri="7e3c07d5-5581-4179-a748-504fcfd6b939"/>
  </ds:schemaRefs>
</ds:datastoreItem>
</file>

<file path=customXml/itemProps2.xml><?xml version="1.0" encoding="utf-8"?>
<ds:datastoreItem xmlns:ds="http://schemas.openxmlformats.org/officeDocument/2006/customXml" ds:itemID="{B39C520F-C3D7-4430-8140-A358E8F38F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2A23F-D1B6-4541-9575-CCCD3EBE3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c07d5-5581-4179-a748-504fcfd6b939"/>
    <ds:schemaRef ds:uri="3bad2fec-436a-414a-b855-b68cc729c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F37CD-1F1F-4E30-A779-F55BD1BC6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596</Words>
  <Characters>3307</Characters>
  <Application>Microsoft Office Word</Application>
  <DocSecurity>0</DocSecurity>
  <Lines>236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 A (Allan)</dc:creator>
  <cp:keywords/>
  <dc:description/>
  <cp:lastModifiedBy>Chris Quick</cp:lastModifiedBy>
  <cp:revision>17</cp:revision>
  <cp:lastPrinted>2020-01-03T16:43:00Z</cp:lastPrinted>
  <dcterms:created xsi:type="dcterms:W3CDTF">2026-02-03T22:19:00Z</dcterms:created>
  <dcterms:modified xsi:type="dcterms:W3CDTF">2026-02-12T11:35:00Z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0x010100C46F13D3C279624F8C6806FB57A8C983</vt:lpwstr>
  </property>
  <property fmtid="{D5CDD505-2E9C-101B-9397-08002B2CF9AE}" pid="3" name="Order">
    <vt:r8>7521600</vt:r8>
  </property>
  <property fmtid="{D5CDD505-2E9C-101B-9397-08002B2CF9AE}" pid="4" name="MediaServiceImageTags">
    <vt:lpwstr/>
  </property>
</Properties>
</file>