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EC05C7" w14:textId="77777777" w:rsidR="00813851" w:rsidRDefault="00813851">
      <w:pPr>
        <w:rPr>
          <w:rFonts w:ascii="Arial" w:hAnsi="Arial" w:cs="Arial"/>
        </w:rPr>
      </w:pPr>
    </w:p>
    <w:p w14:paraId="3EEC05C9" w14:textId="77777777" w:rsidR="00CD67FE" w:rsidRDefault="00CD67FE">
      <w:pPr>
        <w:rPr>
          <w:rFonts w:ascii="Arial" w:hAnsi="Arial" w:cs="Arial"/>
        </w:rPr>
      </w:pPr>
    </w:p>
    <w:p w14:paraId="3EEC05CA" w14:textId="77777777" w:rsidR="00CD67FE" w:rsidRDefault="00CD67FE">
      <w:pPr>
        <w:rPr>
          <w:rFonts w:ascii="Arial" w:hAnsi="Arial" w:cs="Arial"/>
        </w:rPr>
      </w:pPr>
    </w:p>
    <w:p w14:paraId="3EEC05CB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3EEC05CE" w14:textId="77777777" w:rsidTr="00CD67FE">
        <w:trPr>
          <w:trHeight w:val="782"/>
        </w:trPr>
        <w:tc>
          <w:tcPr>
            <w:tcW w:w="5009" w:type="dxa"/>
          </w:tcPr>
          <w:p w14:paraId="3EEC05C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3EEC05C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EEC05D2" w14:textId="77777777" w:rsidTr="00CD67FE">
        <w:trPr>
          <w:trHeight w:val="819"/>
        </w:trPr>
        <w:tc>
          <w:tcPr>
            <w:tcW w:w="5009" w:type="dxa"/>
          </w:tcPr>
          <w:p w14:paraId="3EEC05C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3EEC05D0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3EEC05D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EEC05D5" w14:textId="77777777" w:rsidTr="00CD67FE">
        <w:trPr>
          <w:trHeight w:val="782"/>
        </w:trPr>
        <w:tc>
          <w:tcPr>
            <w:tcW w:w="5009" w:type="dxa"/>
          </w:tcPr>
          <w:p w14:paraId="3EEC05D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3EEC05D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EEC05D9" w14:textId="77777777" w:rsidTr="00CD67FE">
        <w:trPr>
          <w:trHeight w:val="782"/>
        </w:trPr>
        <w:tc>
          <w:tcPr>
            <w:tcW w:w="5009" w:type="dxa"/>
          </w:tcPr>
          <w:p w14:paraId="3EEC05D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3EEC05D7" w14:textId="77777777" w:rsidR="00E66E26" w:rsidRDefault="00B853FC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/ Not Yet Competent)</w:t>
            </w:r>
          </w:p>
        </w:tc>
        <w:tc>
          <w:tcPr>
            <w:tcW w:w="5009" w:type="dxa"/>
          </w:tcPr>
          <w:p w14:paraId="3EEC05D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EEC05DD" w14:textId="77777777" w:rsidTr="00CD67FE">
        <w:trPr>
          <w:trHeight w:val="782"/>
        </w:trPr>
        <w:tc>
          <w:tcPr>
            <w:tcW w:w="5009" w:type="dxa"/>
          </w:tcPr>
          <w:p w14:paraId="3EEC05DA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3EEC05DB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3EEC05D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EEC05E1" w14:textId="77777777" w:rsidTr="00CD67FE">
        <w:trPr>
          <w:trHeight w:val="782"/>
        </w:trPr>
        <w:tc>
          <w:tcPr>
            <w:tcW w:w="5009" w:type="dxa"/>
          </w:tcPr>
          <w:p w14:paraId="3EEC05DE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3EEC05DF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3EEC05E0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3EEC05E2" w14:textId="77777777" w:rsidR="00E82313" w:rsidRDefault="00E82313" w:rsidP="00001FEB">
      <w:pPr>
        <w:rPr>
          <w:rFonts w:ascii="Arial" w:hAnsi="Arial" w:cs="Arial"/>
          <w:b/>
        </w:rPr>
      </w:pPr>
    </w:p>
    <w:p w14:paraId="3EEC05E3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3EEC05E4" w14:textId="77777777" w:rsidR="00001FEB" w:rsidRPr="00001FEB" w:rsidRDefault="00001FEB" w:rsidP="00001FEB">
      <w:pPr>
        <w:rPr>
          <w:rFonts w:ascii="Arial" w:hAnsi="Arial" w:cs="Arial"/>
        </w:rPr>
      </w:pPr>
    </w:p>
    <w:p w14:paraId="3EEC05E5" w14:textId="77777777" w:rsidR="00001FEB" w:rsidRPr="00001FEB" w:rsidRDefault="00001FEB" w:rsidP="00001FEB">
      <w:pPr>
        <w:rPr>
          <w:rFonts w:ascii="Arial" w:hAnsi="Arial" w:cs="Arial"/>
        </w:rPr>
      </w:pPr>
    </w:p>
    <w:p w14:paraId="3EEC05E6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3EEC05EB" w14:textId="77777777" w:rsidTr="009E622E">
        <w:tc>
          <w:tcPr>
            <w:tcW w:w="2088" w:type="dxa"/>
          </w:tcPr>
          <w:p w14:paraId="3EEC05E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EEC05E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EEC05E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EEC05E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EEC05F0" w14:textId="77777777" w:rsidTr="009E622E">
        <w:tc>
          <w:tcPr>
            <w:tcW w:w="2088" w:type="dxa"/>
          </w:tcPr>
          <w:p w14:paraId="3EEC05E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EEC05E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EEC05E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EEC05E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EEC05F7" w14:textId="77777777" w:rsidTr="009E622E">
        <w:trPr>
          <w:trHeight w:val="494"/>
        </w:trPr>
        <w:tc>
          <w:tcPr>
            <w:tcW w:w="2088" w:type="dxa"/>
          </w:tcPr>
          <w:p w14:paraId="3EEC05F1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EEC05F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EEC05F3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3EEC05F4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3EEC05F5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EEC05F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EEC05F8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EEC05F9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EEC05FA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3EEC05FB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3EEC05FC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3EEC0601" w14:textId="77777777" w:rsidTr="00CD67FE">
        <w:trPr>
          <w:cantSplit/>
          <w:trHeight w:val="234"/>
        </w:trPr>
        <w:tc>
          <w:tcPr>
            <w:tcW w:w="1955" w:type="dxa"/>
          </w:tcPr>
          <w:p w14:paraId="3EEC05FD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3EEC05FE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3EEC05FF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3EEC0600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EEC0602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103"/>
        <w:gridCol w:w="2126"/>
        <w:gridCol w:w="2126"/>
      </w:tblGrid>
      <w:tr w:rsidR="0012737F" w:rsidRPr="009A0718" w14:paraId="3EEC0608" w14:textId="77777777" w:rsidTr="0012737F">
        <w:tc>
          <w:tcPr>
            <w:tcW w:w="5637" w:type="dxa"/>
            <w:gridSpan w:val="2"/>
            <w:shd w:val="pct5" w:color="auto" w:fill="auto"/>
          </w:tcPr>
          <w:p w14:paraId="3EEC0603" w14:textId="77777777" w:rsidR="0012737F" w:rsidRPr="007326F1" w:rsidRDefault="0012737F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3EEC0604" w14:textId="77777777" w:rsidR="0012737F" w:rsidRPr="007326F1" w:rsidRDefault="0012737F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252" w:type="dxa"/>
            <w:gridSpan w:val="2"/>
            <w:shd w:val="pct5" w:color="auto" w:fill="auto"/>
          </w:tcPr>
          <w:p w14:paraId="3EEC0605" w14:textId="5A466164" w:rsidR="0012737F" w:rsidRPr="007326F1" w:rsidRDefault="0012737F" w:rsidP="0012737F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3EEC0606" w14:textId="77777777" w:rsidR="0012737F" w:rsidRPr="007326F1" w:rsidRDefault="0012737F" w:rsidP="0012737F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12737F" w:rsidRPr="009A0718" w14:paraId="3EEC060A" w14:textId="77777777" w:rsidTr="0012737F">
        <w:tc>
          <w:tcPr>
            <w:tcW w:w="9889" w:type="dxa"/>
            <w:gridSpan w:val="4"/>
          </w:tcPr>
          <w:p w14:paraId="1DF3EE10" w14:textId="77777777" w:rsidR="0012737F" w:rsidRPr="0012737F" w:rsidRDefault="0012737F" w:rsidP="00D01C0B">
            <w:pPr>
              <w:pStyle w:val="Heading1"/>
              <w:jc w:val="lef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2737F">
              <w:rPr>
                <w:rFonts w:ascii="Arial" w:hAnsi="Arial" w:cs="Arial"/>
                <w:b/>
                <w:sz w:val="19"/>
                <w:szCs w:val="19"/>
              </w:rPr>
              <w:t>Bleed large game and monitor the absence of signs of life in accordance with Business Operator’s SOP</w:t>
            </w:r>
          </w:p>
        </w:tc>
      </w:tr>
      <w:tr w:rsidR="0012737F" w:rsidRPr="009A0718" w14:paraId="3EEC0614" w14:textId="77777777" w:rsidTr="0012737F">
        <w:trPr>
          <w:trHeight w:val="249"/>
        </w:trPr>
        <w:tc>
          <w:tcPr>
            <w:tcW w:w="534" w:type="dxa"/>
          </w:tcPr>
          <w:p w14:paraId="3EEC060B" w14:textId="77777777" w:rsidR="0012737F" w:rsidRPr="009524DD" w:rsidRDefault="0012737F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51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12737F" w:rsidRPr="004457CC" w14:paraId="3EEC060F" w14:textId="77777777">
              <w:trPr>
                <w:trHeight w:val="279"/>
              </w:trPr>
              <w:tc>
                <w:tcPr>
                  <w:tcW w:w="4440" w:type="dxa"/>
                </w:tcPr>
                <w:p w14:paraId="3EEC060C" w14:textId="77777777" w:rsidR="0012737F" w:rsidRDefault="0012737F" w:rsidP="008B524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Sharpen and maintain the condition of knives</w:t>
                  </w:r>
                </w:p>
                <w:p w14:paraId="3EEC060D" w14:textId="77777777" w:rsidR="0012737F" w:rsidRDefault="0012737F" w:rsidP="008B524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EEC060E" w14:textId="7689863F" w:rsidR="0012737F" w:rsidRPr="004457CC" w:rsidRDefault="0012737F" w:rsidP="0012737F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EEC0610" w14:textId="77777777" w:rsidR="0012737F" w:rsidRPr="00955B23" w:rsidRDefault="0012737F" w:rsidP="008B5246">
            <w:pPr>
              <w:ind w:left="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EEC0611" w14:textId="77777777" w:rsidR="0012737F" w:rsidRPr="007326F1" w:rsidRDefault="0012737F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EEC0612" w14:textId="77777777" w:rsidR="0012737F" w:rsidRPr="007326F1" w:rsidRDefault="0012737F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37F" w:rsidRPr="009A0718" w14:paraId="3EEC061C" w14:textId="77777777" w:rsidTr="0012737F">
        <w:trPr>
          <w:trHeight w:val="249"/>
        </w:trPr>
        <w:tc>
          <w:tcPr>
            <w:tcW w:w="534" w:type="dxa"/>
          </w:tcPr>
          <w:p w14:paraId="3EEC0615" w14:textId="77777777" w:rsidR="0012737F" w:rsidRPr="009524DD" w:rsidRDefault="0012737F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5103" w:type="dxa"/>
          </w:tcPr>
          <w:p w14:paraId="3EEC0616" w14:textId="77777777" w:rsidR="0012737F" w:rsidRDefault="0012737F" w:rsidP="00D07C32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Ensure that large game are stunned effectively and positioned correctly for bleeding</w:t>
            </w:r>
          </w:p>
          <w:p w14:paraId="3EEC0617" w14:textId="59A0B5CA" w:rsidR="0012737F" w:rsidRDefault="0012737F" w:rsidP="00D07C32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EEC0618" w14:textId="77777777" w:rsidR="0012737F" w:rsidRDefault="0012737F" w:rsidP="0012737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3EEC0619" w14:textId="77777777" w:rsidR="0012737F" w:rsidRPr="007326F1" w:rsidRDefault="0012737F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EEC061A" w14:textId="77777777" w:rsidR="0012737F" w:rsidRPr="007326F1" w:rsidRDefault="0012737F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37F" w:rsidRPr="009A0718" w14:paraId="3EEC0624" w14:textId="77777777" w:rsidTr="0012737F">
        <w:trPr>
          <w:trHeight w:val="249"/>
        </w:trPr>
        <w:tc>
          <w:tcPr>
            <w:tcW w:w="534" w:type="dxa"/>
          </w:tcPr>
          <w:p w14:paraId="3EEC061D" w14:textId="77777777" w:rsidR="0012737F" w:rsidRDefault="0012737F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5103" w:type="dxa"/>
          </w:tcPr>
          <w:p w14:paraId="3EEC061E" w14:textId="77777777" w:rsidR="0012737F" w:rsidRDefault="0012737F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Operate in ways which minimise avoidable pain, suffering and distress</w:t>
            </w:r>
          </w:p>
          <w:p w14:paraId="3EEC061F" w14:textId="77777777" w:rsidR="0012737F" w:rsidRDefault="0012737F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EEC0620" w14:textId="6F2423D5" w:rsidR="0012737F" w:rsidRDefault="0012737F" w:rsidP="0012737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3EEC0621" w14:textId="77777777" w:rsidR="0012737F" w:rsidRPr="007326F1" w:rsidRDefault="0012737F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EEC0622" w14:textId="77777777" w:rsidR="0012737F" w:rsidRPr="007326F1" w:rsidRDefault="0012737F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37F" w:rsidRPr="009A0718" w14:paraId="3EEC062C" w14:textId="77777777" w:rsidTr="0012737F">
        <w:trPr>
          <w:trHeight w:val="249"/>
        </w:trPr>
        <w:tc>
          <w:tcPr>
            <w:tcW w:w="534" w:type="dxa"/>
          </w:tcPr>
          <w:p w14:paraId="3EEC0625" w14:textId="77777777" w:rsidR="0012737F" w:rsidRDefault="0012737F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5103" w:type="dxa"/>
          </w:tcPr>
          <w:p w14:paraId="3EEC0626" w14:textId="77777777" w:rsidR="0012737F" w:rsidRDefault="0012737F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Sever the required blood vessels to release blood rapidly and check that the cut has been correctly made</w:t>
            </w:r>
          </w:p>
          <w:p w14:paraId="3EEC0627" w14:textId="77777777" w:rsidR="0012737F" w:rsidRDefault="0012737F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EEC0628" w14:textId="40CC04FA" w:rsidR="0012737F" w:rsidRDefault="0012737F" w:rsidP="0012737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3EEC0629" w14:textId="77777777" w:rsidR="0012737F" w:rsidRPr="007326F1" w:rsidRDefault="0012737F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EEC062A" w14:textId="77777777" w:rsidR="0012737F" w:rsidRPr="007326F1" w:rsidRDefault="0012737F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37F" w:rsidRPr="009A0718" w14:paraId="3EEC0634" w14:textId="77777777" w:rsidTr="0012737F">
        <w:trPr>
          <w:trHeight w:val="249"/>
        </w:trPr>
        <w:tc>
          <w:tcPr>
            <w:tcW w:w="534" w:type="dxa"/>
          </w:tcPr>
          <w:p w14:paraId="3EEC062D" w14:textId="77777777" w:rsidR="0012737F" w:rsidRDefault="0012737F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103" w:type="dxa"/>
          </w:tcPr>
          <w:p w14:paraId="3EEC062E" w14:textId="77777777" w:rsidR="0012737F" w:rsidRDefault="0012737F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Monitor the bleeding of large game to ensure that unconsciousness is maintained and death is achieved effectively</w:t>
            </w:r>
          </w:p>
          <w:p w14:paraId="3EEC062F" w14:textId="6D681079" w:rsidR="0012737F" w:rsidRDefault="0012737F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EEC0630" w14:textId="77777777" w:rsidR="0012737F" w:rsidRDefault="0012737F" w:rsidP="0012737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3EEC0631" w14:textId="77777777" w:rsidR="0012737F" w:rsidRPr="007326F1" w:rsidRDefault="0012737F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EEC0632" w14:textId="77777777" w:rsidR="0012737F" w:rsidRPr="007326F1" w:rsidRDefault="0012737F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737F" w:rsidRPr="009A0718" w14:paraId="3EEC063E" w14:textId="77777777" w:rsidTr="0012737F">
        <w:trPr>
          <w:trHeight w:val="325"/>
        </w:trPr>
        <w:tc>
          <w:tcPr>
            <w:tcW w:w="534" w:type="dxa"/>
          </w:tcPr>
          <w:p w14:paraId="3EEC0635" w14:textId="77777777" w:rsidR="0012737F" w:rsidRPr="009524DD" w:rsidRDefault="0012737F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510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12737F" w:rsidRPr="004457CC" w14:paraId="3EEC0639" w14:textId="77777777" w:rsidTr="00BE0688">
              <w:trPr>
                <w:trHeight w:val="294"/>
              </w:trPr>
              <w:tc>
                <w:tcPr>
                  <w:tcW w:w="4455" w:type="dxa"/>
                </w:tcPr>
                <w:p w14:paraId="3EEC0636" w14:textId="77777777" w:rsidR="0012737F" w:rsidRDefault="0012737F" w:rsidP="008B524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3EEC0637" w14:textId="77777777" w:rsidR="0012737F" w:rsidRDefault="0012737F" w:rsidP="008B524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EEC0638" w14:textId="405E0E92" w:rsidR="0012737F" w:rsidRPr="004457CC" w:rsidRDefault="0012737F" w:rsidP="0012737F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EEC063A" w14:textId="77777777" w:rsidR="0012737F" w:rsidRPr="006D5362" w:rsidRDefault="0012737F" w:rsidP="008B5246">
            <w:pPr>
              <w:tabs>
                <w:tab w:val="num" w:pos="572"/>
              </w:tabs>
              <w:ind w:left="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EEC063B" w14:textId="77777777" w:rsidR="0012737F" w:rsidRPr="007326F1" w:rsidRDefault="0012737F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EEC063C" w14:textId="77777777" w:rsidR="0012737F" w:rsidRPr="007326F1" w:rsidRDefault="0012737F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E681D18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p w14:paraId="5721F865" w14:textId="77777777" w:rsidR="0012737F" w:rsidRDefault="0012737F">
      <w:pPr>
        <w:rPr>
          <w:rFonts w:ascii="Arial" w:hAnsi="Arial" w:cs="Arial"/>
          <w:b/>
          <w:u w:val="single"/>
        </w:rPr>
      </w:pPr>
    </w:p>
    <w:tbl>
      <w:tblPr>
        <w:tblStyle w:val="TableGrid"/>
        <w:tblW w:w="9890" w:type="dxa"/>
        <w:tblLook w:val="04A0" w:firstRow="1" w:lastRow="0" w:firstColumn="1" w:lastColumn="0" w:noHBand="0" w:noVBand="1"/>
      </w:tblPr>
      <w:tblGrid>
        <w:gridCol w:w="9890"/>
      </w:tblGrid>
      <w:tr w:rsidR="0012737F" w:rsidRPr="003D0B4A" w14:paraId="220CF05B" w14:textId="77777777" w:rsidTr="0012737F">
        <w:trPr>
          <w:trHeight w:val="351"/>
        </w:trPr>
        <w:tc>
          <w:tcPr>
            <w:tcW w:w="9890" w:type="dxa"/>
            <w:shd w:val="clear" w:color="auto" w:fill="F2F2F2" w:themeFill="background1" w:themeFillShade="F2"/>
          </w:tcPr>
          <w:p w14:paraId="4D43186D" w14:textId="77777777" w:rsidR="0012737F" w:rsidRPr="003D0B4A" w:rsidRDefault="0012737F" w:rsidP="00215EB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12737F" w14:paraId="381F2CCD" w14:textId="77777777" w:rsidTr="0012737F">
        <w:trPr>
          <w:trHeight w:val="5741"/>
        </w:trPr>
        <w:tc>
          <w:tcPr>
            <w:tcW w:w="9890" w:type="dxa"/>
          </w:tcPr>
          <w:p w14:paraId="656D95F8" w14:textId="77777777" w:rsidR="0012737F" w:rsidRDefault="0012737F" w:rsidP="00215EB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3EEC0640" w14:textId="7EC923CC" w:rsidR="00D84AA3" w:rsidRPr="00E66E26" w:rsidRDefault="00E66E26" w:rsidP="0012737F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3EEC0641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"/>
        <w:gridCol w:w="8285"/>
        <w:gridCol w:w="1241"/>
      </w:tblGrid>
      <w:tr w:rsidR="007924A5" w:rsidRPr="009A0718" w14:paraId="3EEC0644" w14:textId="77777777" w:rsidTr="005710F5">
        <w:tc>
          <w:tcPr>
            <w:tcW w:w="8613" w:type="dxa"/>
            <w:gridSpan w:val="2"/>
          </w:tcPr>
          <w:p w14:paraId="3EEC0642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241" w:type="dxa"/>
          </w:tcPr>
          <w:p w14:paraId="3EEC0643" w14:textId="77777777" w:rsidR="007924A5" w:rsidRPr="000E09E8" w:rsidRDefault="00D84AA3" w:rsidP="00D713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09E8">
              <w:rPr>
                <w:rFonts w:ascii="Arial" w:hAnsi="Arial" w:cs="Arial"/>
                <w:sz w:val="18"/>
                <w:szCs w:val="18"/>
              </w:rPr>
              <w:t>Assessor marked</w:t>
            </w:r>
            <w:r w:rsidR="00504DF0" w:rsidRPr="000E09E8">
              <w:rPr>
                <w:rFonts w:ascii="Arial" w:hAnsi="Arial" w:cs="Arial"/>
                <w:sz w:val="18"/>
                <w:szCs w:val="18"/>
              </w:rPr>
              <w:t xml:space="preserve"> (initials)</w:t>
            </w:r>
          </w:p>
        </w:tc>
      </w:tr>
      <w:tr w:rsidR="007326F1" w:rsidRPr="009A0718" w14:paraId="3EEC0654" w14:textId="77777777" w:rsidTr="005710F5">
        <w:trPr>
          <w:trHeight w:val="857"/>
        </w:trPr>
        <w:tc>
          <w:tcPr>
            <w:tcW w:w="328" w:type="dxa"/>
          </w:tcPr>
          <w:p w14:paraId="3EEC0645" w14:textId="77777777" w:rsidR="007326F1" w:rsidRPr="008B5246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 w:rsidRPr="008B524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285" w:type="dxa"/>
          </w:tcPr>
          <w:tbl>
            <w:tblPr>
              <w:tblW w:w="802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27"/>
            </w:tblGrid>
            <w:tr w:rsidR="004457CC" w:rsidRPr="004457CC" w14:paraId="3EEC0651" w14:textId="77777777" w:rsidTr="005710F5">
              <w:trPr>
                <w:trHeight w:val="529"/>
              </w:trPr>
              <w:tc>
                <w:tcPr>
                  <w:tcW w:w="8027" w:type="dxa"/>
                </w:tcPr>
                <w:tbl>
                  <w:tblPr>
                    <w:tblW w:w="7955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55"/>
                  </w:tblGrid>
                  <w:tr w:rsidR="005710F5" w:rsidRPr="005710F5" w14:paraId="3EEC064A" w14:textId="77777777" w:rsidTr="005710F5">
                    <w:trPr>
                      <w:trHeight w:val="41"/>
                    </w:trPr>
                    <w:tc>
                      <w:tcPr>
                        <w:tcW w:w="7955" w:type="dxa"/>
                      </w:tcPr>
                      <w:tbl>
                        <w:tblPr>
                          <w:tblW w:w="7925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925"/>
                        </w:tblGrid>
                        <w:tr w:rsidR="008B5246" w:rsidRPr="008B5246" w14:paraId="3EEC0648" w14:textId="77777777" w:rsidTr="008B5246">
                          <w:trPr>
                            <w:trHeight w:val="166"/>
                          </w:trPr>
                          <w:tc>
                            <w:tcPr>
                              <w:tcW w:w="7925" w:type="dxa"/>
                            </w:tcPr>
                            <w:p w14:paraId="3EEC0646" w14:textId="77777777" w:rsidR="008B5246" w:rsidRPr="008B5246" w:rsidRDefault="008B5246" w:rsidP="008B524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B524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State the expected time to death following effective bleeding </w:t>
                              </w:r>
                            </w:p>
                            <w:p w14:paraId="3EEC0647" w14:textId="77777777" w:rsidR="008B5246" w:rsidRPr="008B5246" w:rsidRDefault="008B5246" w:rsidP="008B524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3EEC0649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EEC064B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EEC064C" w14:textId="77777777" w:rsidR="00B853FC" w:rsidRDefault="00B853FC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EEC064D" w14:textId="77777777" w:rsidR="00B853FC" w:rsidRDefault="00B853FC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EEC064E" w14:textId="77777777" w:rsidR="00B853FC" w:rsidRDefault="00B853FC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EEC064F" w14:textId="77777777" w:rsidR="00B853FC" w:rsidRPr="008B5246" w:rsidRDefault="00B853FC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EEC0650" w14:textId="77777777" w:rsidR="005710F5" w:rsidRPr="004457CC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EEC0652" w14:textId="77777777" w:rsidR="007326F1" w:rsidRPr="008B5246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3EEC0653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EEC0668" w14:textId="77777777" w:rsidTr="005710F5">
        <w:trPr>
          <w:trHeight w:val="842"/>
        </w:trPr>
        <w:tc>
          <w:tcPr>
            <w:tcW w:w="328" w:type="dxa"/>
          </w:tcPr>
          <w:p w14:paraId="3EEC0655" w14:textId="77777777" w:rsidR="007326F1" w:rsidRPr="008B5246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8B5246">
              <w:rPr>
                <w:rFonts w:ascii="Arial" w:hAnsi="Arial" w:cs="Arial"/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82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3EEC0665" w14:textId="77777777" w:rsidTr="005710F5">
              <w:trPr>
                <w:trHeight w:val="1121"/>
              </w:trPr>
              <w:tc>
                <w:tcPr>
                  <w:tcW w:w="7999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9E0EA1" w:rsidRPr="009E0EA1" w14:paraId="3EEC065D" w14:textId="77777777" w:rsidTr="005710F5">
                    <w:trPr>
                      <w:trHeight w:val="537"/>
                    </w:trPr>
                    <w:tc>
                      <w:tcPr>
                        <w:tcW w:w="7986" w:type="dxa"/>
                      </w:tcPr>
                      <w:tbl>
                        <w:tblPr>
                          <w:tblW w:w="7868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868"/>
                        </w:tblGrid>
                        <w:tr w:rsidR="005710F5" w:rsidRPr="005710F5" w14:paraId="3EEC065B" w14:textId="77777777" w:rsidTr="005710F5">
                          <w:trPr>
                            <w:trHeight w:val="271"/>
                          </w:trPr>
                          <w:tc>
                            <w:tcPr>
                              <w:tcW w:w="7868" w:type="dxa"/>
                            </w:tcPr>
                            <w:p w14:paraId="3EEC0656" w14:textId="77777777" w:rsidR="008B5246" w:rsidRPr="005710F5" w:rsidRDefault="008B5246" w:rsidP="008B524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Outline how to recognise signs of: </w:t>
                              </w:r>
                            </w:p>
                            <w:p w14:paraId="3EEC0657" w14:textId="77777777" w:rsidR="008B5246" w:rsidRPr="008B5246" w:rsidRDefault="008B5246" w:rsidP="008B5246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B524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effective bleeding</w:t>
                              </w:r>
                            </w:p>
                            <w:p w14:paraId="3EEC0658" w14:textId="77777777" w:rsidR="008B5246" w:rsidRPr="008B5246" w:rsidRDefault="008B5246" w:rsidP="008B5246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B524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ineffective bleeding</w:t>
                              </w:r>
                            </w:p>
                            <w:p w14:paraId="3EEC0659" w14:textId="77777777" w:rsidR="008B5246" w:rsidRPr="008B5246" w:rsidRDefault="008B5246" w:rsidP="008B5246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B524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consciousness </w:t>
                              </w:r>
                            </w:p>
                            <w:p w14:paraId="3EEC065A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3EEC065C" w14:textId="77777777" w:rsidR="009E0EA1" w:rsidRPr="009E0EA1" w:rsidRDefault="009E0EA1" w:rsidP="009E0EA1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EEC065E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EEC065F" w14:textId="77777777" w:rsidR="00B853FC" w:rsidRDefault="00B853FC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EEC0660" w14:textId="77777777" w:rsidR="00B853FC" w:rsidRDefault="00B853FC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EEC0661" w14:textId="77777777" w:rsidR="00B853FC" w:rsidRDefault="00B853FC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EEC0662" w14:textId="77777777" w:rsidR="00B853FC" w:rsidRDefault="00B853FC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EEC0663" w14:textId="77777777" w:rsidR="000E09E8" w:rsidRPr="008B5246" w:rsidRDefault="000E09E8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EEC0664" w14:textId="77777777" w:rsidR="005710F5" w:rsidRPr="008B5246" w:rsidRDefault="005710F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EEC0666" w14:textId="77777777" w:rsidR="007326F1" w:rsidRPr="008B5246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3EEC0667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EEC067B" w14:textId="77777777" w:rsidTr="005710F5">
        <w:trPr>
          <w:trHeight w:val="974"/>
        </w:trPr>
        <w:tc>
          <w:tcPr>
            <w:tcW w:w="328" w:type="dxa"/>
          </w:tcPr>
          <w:p w14:paraId="3EEC0669" w14:textId="77777777" w:rsidR="007326F1" w:rsidRPr="008B5246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8B5246">
              <w:rPr>
                <w:rFonts w:ascii="Arial" w:hAnsi="Arial" w:cs="Arial"/>
                <w:bCs/>
                <w:iCs/>
                <w:sz w:val="18"/>
                <w:szCs w:val="18"/>
              </w:rPr>
              <w:t>3</w:t>
            </w:r>
          </w:p>
        </w:tc>
        <w:tc>
          <w:tcPr>
            <w:tcW w:w="8285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8B5246" w14:paraId="3EEC0672" w14:textId="77777777" w:rsidTr="005710F5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3EEC0670" w14:textId="77777777" w:rsidTr="005710F5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tbl>
                        <w:tblPr>
                          <w:tblW w:w="7781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781"/>
                        </w:tblGrid>
                        <w:tr w:rsidR="005710F5" w:rsidRPr="005710F5" w14:paraId="3EEC066E" w14:textId="77777777" w:rsidTr="005710F5">
                          <w:trPr>
                            <w:trHeight w:val="691"/>
                          </w:trPr>
                          <w:tc>
                            <w:tcPr>
                              <w:tcW w:w="7781" w:type="dxa"/>
                            </w:tcPr>
                            <w:tbl>
                              <w:tblPr>
                                <w:tblW w:w="7793" w:type="dxa"/>
                                <w:tblBorders>
                                  <w:top w:val="nil"/>
                                  <w:left w:val="nil"/>
                                  <w:bottom w:val="nil"/>
                                  <w:right w:val="nil"/>
                                </w:tblBorders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7793"/>
                              </w:tblGrid>
                              <w:tr w:rsidR="008B5246" w:rsidRPr="008B5246" w14:paraId="3EEC066C" w14:textId="77777777" w:rsidTr="008B5246">
                                <w:trPr>
                                  <w:trHeight w:val="431"/>
                                </w:trPr>
                                <w:tc>
                                  <w:tcPr>
                                    <w:tcW w:w="7793" w:type="dxa"/>
                                  </w:tcPr>
                                  <w:p w14:paraId="3EEC066A" w14:textId="77777777" w:rsidR="008B5246" w:rsidRPr="008B5246" w:rsidRDefault="008B5246" w:rsidP="008B5246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Arial" w:hAnsi="Arial" w:cs="Arial"/>
                                        <w:color w:val="000000"/>
                                        <w:sz w:val="18"/>
                                        <w:szCs w:val="18"/>
                                        <w:lang w:eastAsia="en-GB"/>
                                      </w:rPr>
                                    </w:pPr>
                                    <w:r w:rsidRPr="008B5246">
                                      <w:rPr>
                                        <w:rFonts w:ascii="Arial" w:hAnsi="Arial" w:cs="Arial"/>
                                        <w:color w:val="000000"/>
                                        <w:sz w:val="18"/>
                                        <w:szCs w:val="18"/>
                                        <w:lang w:eastAsia="en-GB"/>
                                      </w:rPr>
                                      <w:t xml:space="preserve">State which blood vessels must be severed to produce a rapid loss of blood and what should be done if this does not happen </w:t>
                                    </w:r>
                                  </w:p>
                                  <w:p w14:paraId="3EEC066B" w14:textId="77777777" w:rsidR="008B5246" w:rsidRPr="008B5246" w:rsidRDefault="008B5246" w:rsidP="008B5246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Arial" w:hAnsi="Arial" w:cs="Arial"/>
                                        <w:color w:val="000000"/>
                                        <w:sz w:val="18"/>
                                        <w:szCs w:val="18"/>
                                        <w:lang w:eastAsia="en-GB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3EEC066D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3EEC066F" w14:textId="77777777" w:rsidR="005E79CF" w:rsidRPr="005E79CF" w:rsidRDefault="005E79CF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EEC0671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EEC0673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EC0674" w14:textId="77777777" w:rsidR="00B853FC" w:rsidRDefault="00B853FC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EC0675" w14:textId="77777777" w:rsidR="00B853FC" w:rsidRDefault="00B853FC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EC0676" w14:textId="77777777" w:rsidR="00B853FC" w:rsidRDefault="00B853FC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EC0677" w14:textId="77777777" w:rsidR="00B853FC" w:rsidRDefault="00B853FC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EC0678" w14:textId="77777777" w:rsidR="00B853FC" w:rsidRPr="008B5246" w:rsidRDefault="00B853FC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EC0679" w14:textId="77777777" w:rsidR="006D5362" w:rsidRPr="008B5246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3EEC067A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9E0EA1" w:rsidRPr="009A0718" w14:paraId="3EEC068A" w14:textId="77777777" w:rsidTr="005710F5">
        <w:trPr>
          <w:trHeight w:val="974"/>
        </w:trPr>
        <w:tc>
          <w:tcPr>
            <w:tcW w:w="328" w:type="dxa"/>
          </w:tcPr>
          <w:p w14:paraId="3EEC067C" w14:textId="77777777" w:rsidR="009E0EA1" w:rsidRPr="008B5246" w:rsidRDefault="009E0EA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8B5246">
              <w:rPr>
                <w:rFonts w:ascii="Arial" w:hAnsi="Arial" w:cs="Arial"/>
                <w:bCs/>
                <w:iCs/>
                <w:sz w:val="18"/>
                <w:szCs w:val="18"/>
              </w:rPr>
              <w:t>4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9E0EA1" w:rsidRPr="009E0EA1" w14:paraId="3EEC0687" w14:textId="77777777" w:rsidTr="005710F5">
              <w:trPr>
                <w:trHeight w:val="279"/>
              </w:trPr>
              <w:tc>
                <w:tcPr>
                  <w:tcW w:w="8094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5710F5" w:rsidRPr="005710F5" w14:paraId="3EEC067F" w14:textId="77777777" w:rsidTr="005710F5">
                    <w:trPr>
                      <w:trHeight w:val="278"/>
                    </w:trPr>
                    <w:tc>
                      <w:tcPr>
                        <w:tcW w:w="7986" w:type="dxa"/>
                      </w:tcPr>
                      <w:p w14:paraId="3EEC067D" w14:textId="77777777" w:rsidR="008B5246" w:rsidRPr="008B5246" w:rsidRDefault="008B5246" w:rsidP="008B5246">
                        <w:pPr>
                          <w:pStyle w:val="Default"/>
                          <w:rPr>
                            <w:sz w:val="18"/>
                            <w:szCs w:val="18"/>
                          </w:rPr>
                        </w:pPr>
                        <w:r w:rsidRPr="008B5246">
                          <w:rPr>
                            <w:sz w:val="18"/>
                            <w:szCs w:val="18"/>
                          </w:rPr>
                          <w:t>Outline how to use and maintain kni</w:t>
                        </w:r>
                        <w:r w:rsidR="00D07C32">
                          <w:rPr>
                            <w:sz w:val="18"/>
                            <w:szCs w:val="18"/>
                          </w:rPr>
                          <w:t>ves</w:t>
                        </w:r>
                        <w:r w:rsidRPr="008B5246">
                          <w:rPr>
                            <w:sz w:val="18"/>
                            <w:szCs w:val="18"/>
                          </w:rPr>
                          <w:t xml:space="preserve"> to ensure that they are effective bleeding tools </w:t>
                        </w:r>
                      </w:p>
                      <w:p w14:paraId="3EEC067E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EEC0680" w14:textId="77777777" w:rsidR="009E0EA1" w:rsidRPr="008B5246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EEC0681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EEC0682" w14:textId="77777777" w:rsidR="00B853FC" w:rsidRDefault="00B853FC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EEC0683" w14:textId="77777777" w:rsidR="00B853FC" w:rsidRDefault="00B853FC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EEC0684" w14:textId="77777777" w:rsidR="00B853FC" w:rsidRDefault="00B853FC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EEC0685" w14:textId="77777777" w:rsidR="00B853FC" w:rsidRDefault="00B853FC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EEC0686" w14:textId="77777777" w:rsidR="00D07C32" w:rsidRPr="009E0EA1" w:rsidRDefault="00D07C32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EEC0688" w14:textId="77777777" w:rsidR="009E0EA1" w:rsidRPr="008B5246" w:rsidRDefault="009E0EA1" w:rsidP="005E79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3EEC0689" w14:textId="77777777" w:rsidR="009E0EA1" w:rsidRPr="009A0718" w:rsidRDefault="009E0EA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3EEC0698" w14:textId="77777777" w:rsidTr="005710F5">
        <w:trPr>
          <w:trHeight w:val="974"/>
        </w:trPr>
        <w:tc>
          <w:tcPr>
            <w:tcW w:w="328" w:type="dxa"/>
          </w:tcPr>
          <w:p w14:paraId="3EEC068B" w14:textId="77777777" w:rsidR="005710F5" w:rsidRPr="008B5246" w:rsidRDefault="008B5246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8B5246">
              <w:rPr>
                <w:rFonts w:ascii="Arial" w:hAnsi="Arial" w:cs="Arial"/>
                <w:bCs/>
                <w:iCs/>
                <w:sz w:val="18"/>
                <w:szCs w:val="18"/>
              </w:rPr>
              <w:t>5</w:t>
            </w:r>
          </w:p>
        </w:tc>
        <w:tc>
          <w:tcPr>
            <w:tcW w:w="8285" w:type="dxa"/>
          </w:tcPr>
          <w:p w14:paraId="3EEC068C" w14:textId="77777777" w:rsidR="005710F5" w:rsidRPr="008B5246" w:rsidRDefault="005710F5" w:rsidP="005710F5">
            <w:pPr>
              <w:pStyle w:val="Default"/>
              <w:rPr>
                <w:sz w:val="18"/>
                <w:szCs w:val="18"/>
              </w:rPr>
            </w:pPr>
            <w:r w:rsidRPr="008B5246">
              <w:rPr>
                <w:sz w:val="18"/>
                <w:szCs w:val="18"/>
              </w:rPr>
              <w:t>Describe the cir</w:t>
            </w:r>
            <w:r w:rsidR="00D07C32">
              <w:rPr>
                <w:sz w:val="18"/>
                <w:szCs w:val="18"/>
              </w:rPr>
              <w:t>cumstances in which</w:t>
            </w:r>
            <w:r w:rsidRPr="008B5246">
              <w:rPr>
                <w:sz w:val="18"/>
                <w:szCs w:val="18"/>
              </w:rPr>
              <w:t xml:space="preserve"> back-up stunning or killing would be used. </w:t>
            </w:r>
          </w:p>
          <w:p w14:paraId="3EEC068D" w14:textId="77777777" w:rsidR="005710F5" w:rsidRPr="008B5246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EEC068E" w14:textId="77777777" w:rsidR="00D07C32" w:rsidRPr="008B5246" w:rsidRDefault="00D07C32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EEC068F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EEC0690" w14:textId="77777777" w:rsidR="00B853FC" w:rsidRDefault="00B853FC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EEC0691" w14:textId="77777777" w:rsidR="00B853FC" w:rsidRDefault="00B853FC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EEC0692" w14:textId="77777777" w:rsidR="00B853FC" w:rsidRDefault="00B853FC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EEC0693" w14:textId="77777777" w:rsidR="00B853FC" w:rsidRDefault="00B853FC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EEC0694" w14:textId="77777777" w:rsidR="00B853FC" w:rsidRDefault="00B853FC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EEC0695" w14:textId="77777777" w:rsidR="00B853FC" w:rsidRPr="008B5246" w:rsidRDefault="00B853FC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EEC0696" w14:textId="77777777" w:rsidR="005710F5" w:rsidRPr="008B5246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3EEC0697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4F9D1505" w14:textId="30B16902" w:rsidR="00524561" w:rsidRDefault="00524561" w:rsidP="00524561">
      <w:pPr>
        <w:rPr>
          <w:rFonts w:ascii="Arial" w:hAnsi="Arial" w:cs="Arial"/>
          <w:b/>
          <w:u w:val="single"/>
        </w:rPr>
      </w:pPr>
    </w:p>
    <w:p w14:paraId="21164247" w14:textId="77777777" w:rsidR="00524561" w:rsidRDefault="00524561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7C6B0525" w14:textId="77777777" w:rsidR="0016155F" w:rsidRDefault="0016155F" w:rsidP="00524561">
      <w:pPr>
        <w:rPr>
          <w:rFonts w:ascii="Arial" w:hAnsi="Arial" w:cs="Arial"/>
          <w:b/>
          <w:u w:val="single"/>
        </w:rPr>
      </w:pPr>
    </w:p>
    <w:p w14:paraId="2D574B40" w14:textId="77777777" w:rsidR="0016155F" w:rsidRDefault="0016155F" w:rsidP="0016155F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08EE9438" w14:textId="77777777" w:rsidR="0016155F" w:rsidRDefault="0016155F" w:rsidP="0016155F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6155F" w14:paraId="690FD70D" w14:textId="77777777" w:rsidTr="0016155F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8E423" w14:textId="77777777" w:rsidR="0016155F" w:rsidRDefault="001615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2714EA9C" w14:textId="77777777" w:rsidR="0016155F" w:rsidRDefault="0016155F">
            <w:pPr>
              <w:rPr>
                <w:rFonts w:ascii="Arial" w:hAnsi="Arial" w:cs="Arial"/>
              </w:rPr>
            </w:pPr>
          </w:p>
          <w:p w14:paraId="6879189E" w14:textId="77777777" w:rsidR="0016155F" w:rsidRDefault="0016155F">
            <w:pPr>
              <w:rPr>
                <w:rFonts w:ascii="Arial" w:hAnsi="Arial" w:cs="Arial"/>
              </w:rPr>
            </w:pPr>
          </w:p>
          <w:p w14:paraId="08B25D36" w14:textId="77777777" w:rsidR="0016155F" w:rsidRDefault="0016155F">
            <w:pPr>
              <w:rPr>
                <w:rFonts w:ascii="Arial" w:hAnsi="Arial" w:cs="Arial"/>
              </w:rPr>
            </w:pPr>
          </w:p>
          <w:p w14:paraId="3DAEA51A" w14:textId="77777777" w:rsidR="0016155F" w:rsidRDefault="0016155F">
            <w:pPr>
              <w:rPr>
                <w:rFonts w:ascii="Arial" w:hAnsi="Arial" w:cs="Arial"/>
              </w:rPr>
            </w:pPr>
          </w:p>
          <w:p w14:paraId="7000B108" w14:textId="77777777" w:rsidR="0016155F" w:rsidRDefault="0016155F">
            <w:pPr>
              <w:rPr>
                <w:rFonts w:ascii="Arial" w:hAnsi="Arial" w:cs="Arial"/>
              </w:rPr>
            </w:pPr>
          </w:p>
          <w:p w14:paraId="659470E5" w14:textId="77777777" w:rsidR="0016155F" w:rsidRDefault="0016155F">
            <w:pPr>
              <w:rPr>
                <w:rFonts w:ascii="Arial" w:hAnsi="Arial" w:cs="Arial"/>
              </w:rPr>
            </w:pPr>
          </w:p>
          <w:p w14:paraId="0ABBFE1A" w14:textId="77777777" w:rsidR="0016155F" w:rsidRDefault="0016155F">
            <w:pPr>
              <w:rPr>
                <w:rFonts w:ascii="Arial" w:hAnsi="Arial" w:cs="Arial"/>
              </w:rPr>
            </w:pPr>
          </w:p>
        </w:tc>
      </w:tr>
      <w:tr w:rsidR="0016155F" w14:paraId="569A5DD7" w14:textId="77777777" w:rsidTr="0016155F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02FD" w14:textId="77777777" w:rsidR="0016155F" w:rsidRDefault="001615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3E1161A7" w14:textId="77777777" w:rsidR="0016155F" w:rsidRDefault="0016155F">
            <w:pPr>
              <w:rPr>
                <w:rFonts w:ascii="Arial" w:hAnsi="Arial" w:cs="Arial"/>
              </w:rPr>
            </w:pPr>
          </w:p>
          <w:p w14:paraId="3BDC10EB" w14:textId="77777777" w:rsidR="0016155F" w:rsidRDefault="0016155F">
            <w:pPr>
              <w:rPr>
                <w:rFonts w:ascii="Arial" w:hAnsi="Arial" w:cs="Arial"/>
              </w:rPr>
            </w:pPr>
          </w:p>
          <w:p w14:paraId="0481EBA1" w14:textId="77777777" w:rsidR="0016155F" w:rsidRDefault="0016155F">
            <w:pPr>
              <w:rPr>
                <w:rFonts w:ascii="Arial" w:hAnsi="Arial" w:cs="Arial"/>
              </w:rPr>
            </w:pPr>
          </w:p>
          <w:p w14:paraId="07393451" w14:textId="77777777" w:rsidR="0016155F" w:rsidRDefault="0016155F">
            <w:pPr>
              <w:rPr>
                <w:rFonts w:ascii="Arial" w:hAnsi="Arial" w:cs="Arial"/>
              </w:rPr>
            </w:pPr>
          </w:p>
          <w:p w14:paraId="3898BD13" w14:textId="77777777" w:rsidR="0016155F" w:rsidRDefault="0016155F">
            <w:pPr>
              <w:rPr>
                <w:rFonts w:ascii="Arial" w:hAnsi="Arial" w:cs="Arial"/>
              </w:rPr>
            </w:pPr>
          </w:p>
        </w:tc>
      </w:tr>
    </w:tbl>
    <w:p w14:paraId="3EEC0699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3EEC069F" w14:textId="77777777" w:rsidTr="00E66E26">
        <w:trPr>
          <w:trHeight w:val="555"/>
        </w:trPr>
        <w:tc>
          <w:tcPr>
            <w:tcW w:w="2369" w:type="dxa"/>
          </w:tcPr>
          <w:p w14:paraId="3EEC069A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3EEC069B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3EEC069C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3EEC069D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3EEC069E" w14:textId="77777777" w:rsidR="00385750" w:rsidRPr="009A0718" w:rsidRDefault="00385750" w:rsidP="00C206DA">
            <w:pPr>
              <w:pStyle w:val="BodyText3"/>
            </w:pPr>
          </w:p>
        </w:tc>
      </w:tr>
    </w:tbl>
    <w:p w14:paraId="3EEC06A0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349D1F" w14:textId="77777777" w:rsidR="00A258C2" w:rsidRDefault="00A258C2">
      <w:r>
        <w:separator/>
      </w:r>
    </w:p>
  </w:endnote>
  <w:endnote w:type="continuationSeparator" w:id="0">
    <w:p w14:paraId="25F0C2ED" w14:textId="77777777" w:rsidR="00A258C2" w:rsidRDefault="00A25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C06AF" w14:textId="3F8C2736" w:rsidR="009524DD" w:rsidRDefault="00524561" w:rsidP="00524561">
    <w:pPr>
      <w:pStyle w:val="Footer"/>
      <w:jc w:val="center"/>
    </w:pPr>
    <w:r>
      <w:t xml:space="preserve">Version </w:t>
    </w:r>
    <w:r w:rsidR="0012737F">
      <w:t>5</w:t>
    </w:r>
    <w:r>
      <w:t>.0 – 0</w:t>
    </w:r>
    <w:r w:rsidR="0012737F">
      <w:t>1</w:t>
    </w:r>
    <w:r>
      <w:t>/0</w:t>
    </w:r>
    <w:r w:rsidR="0012737F">
      <w:t>6</w:t>
    </w:r>
    <w:r>
      <w:t>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EBBD9E" w14:textId="77777777" w:rsidR="00A258C2" w:rsidRDefault="00A258C2">
      <w:r>
        <w:separator/>
      </w:r>
    </w:p>
  </w:footnote>
  <w:footnote w:type="continuationSeparator" w:id="0">
    <w:p w14:paraId="54D4DF0D" w14:textId="77777777" w:rsidR="00A258C2" w:rsidRDefault="00A25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C06A5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3EEC06B6" wp14:editId="3EEC06B7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EC06A6" w14:textId="77777777" w:rsidR="00CD67FE" w:rsidRPr="00CD67FE" w:rsidRDefault="00CD67FE" w:rsidP="00CD67FE"/>
  <w:p w14:paraId="3EEC06A7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D01C0B">
      <w:rPr>
        <w:b/>
        <w:i w:val="0"/>
        <w:sz w:val="32"/>
        <w:szCs w:val="32"/>
      </w:rPr>
      <w:t>large game</w:t>
    </w:r>
    <w:r w:rsidR="00B54B62" w:rsidRPr="00B54B62">
      <w:rPr>
        <w:b/>
        <w:i w:val="0"/>
        <w:sz w:val="32"/>
        <w:szCs w:val="32"/>
      </w:rPr>
      <w:t xml:space="preserve"> welfare in </w:t>
    </w:r>
    <w:r w:rsidR="008B5246">
      <w:rPr>
        <w:b/>
        <w:i w:val="0"/>
        <w:sz w:val="32"/>
        <w:szCs w:val="32"/>
      </w:rPr>
      <w:t>the bleeding of live animals and monitoring the absence of signs of life</w:t>
    </w:r>
  </w:p>
  <w:p w14:paraId="3EEC06A8" w14:textId="77777777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D01C0B">
      <w:rPr>
        <w:b/>
        <w:i w:val="0"/>
        <w:sz w:val="32"/>
        <w:szCs w:val="32"/>
      </w:rPr>
      <w:t>H</w:t>
    </w:r>
    <w:r w:rsidR="00D07C32">
      <w:rPr>
        <w:b/>
        <w:i w:val="0"/>
        <w:sz w:val="32"/>
        <w:szCs w:val="32"/>
      </w:rPr>
      <w:t>/615/</w:t>
    </w:r>
    <w:r w:rsidR="00D01C0B">
      <w:rPr>
        <w:b/>
        <w:i w:val="0"/>
        <w:sz w:val="32"/>
        <w:szCs w:val="32"/>
      </w:rPr>
      <w:t>3029</w:t>
    </w:r>
    <w:r w:rsidR="00B25E41">
      <w:rPr>
        <w:b/>
        <w:i w:val="0"/>
        <w:sz w:val="32"/>
        <w:szCs w:val="32"/>
      </w:rPr>
      <w:t xml:space="preserve"> –</w:t>
    </w:r>
    <w:r w:rsidR="00D01C0B">
      <w:rPr>
        <w:b/>
        <w:i w:val="0"/>
        <w:sz w:val="32"/>
        <w:szCs w:val="32"/>
      </w:rPr>
      <w:t xml:space="preserve"> E</w:t>
    </w:r>
    <w:r w:rsidR="008B5246">
      <w:rPr>
        <w:b/>
        <w:i w:val="0"/>
        <w:sz w:val="32"/>
        <w:szCs w:val="32"/>
      </w:rPr>
      <w:t>53</w:t>
    </w:r>
  </w:p>
  <w:p w14:paraId="3EEC06A9" w14:textId="77777777" w:rsidR="00B54B62" w:rsidRPr="00B54B62" w:rsidRDefault="00B54B62" w:rsidP="00B54B62"/>
  <w:p w14:paraId="3EEC06AA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3EEC06AB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3EEC06AC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EC06B8" wp14:editId="3EEC06B9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6C24FC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3EEC06AD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3EEC06B4" w14:textId="77777777">
      <w:trPr>
        <w:cantSplit/>
      </w:trPr>
      <w:tc>
        <w:tcPr>
          <w:tcW w:w="1728" w:type="dxa"/>
        </w:tcPr>
        <w:p w14:paraId="3EEC06B0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3EEC06BA" wp14:editId="3EEC06BB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3EEC06B1" w14:textId="77777777" w:rsidR="004457CC" w:rsidRPr="004457CC" w:rsidRDefault="00D07C32" w:rsidP="008B5246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ind w:right="4162"/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 xml:space="preserve">Protect </w:t>
          </w:r>
          <w:r w:rsidR="00D01C0B">
            <w:rPr>
              <w:b/>
              <w:i w:val="0"/>
              <w:sz w:val="20"/>
              <w:szCs w:val="20"/>
            </w:rPr>
            <w:t>large game</w:t>
          </w:r>
          <w:r w:rsidR="004457CC" w:rsidRPr="004457CC">
            <w:rPr>
              <w:b/>
              <w:i w:val="0"/>
              <w:sz w:val="20"/>
              <w:szCs w:val="20"/>
            </w:rPr>
            <w:t xml:space="preserve"> welfare in </w:t>
          </w:r>
          <w:r w:rsidR="008B5246">
            <w:rPr>
              <w:b/>
              <w:i w:val="0"/>
              <w:sz w:val="20"/>
              <w:szCs w:val="20"/>
            </w:rPr>
            <w:t>the bleeding of live animals and monitoring the absence of signs of life</w:t>
          </w:r>
        </w:p>
        <w:p w14:paraId="3EEC06B2" w14:textId="77777777" w:rsidR="004457CC" w:rsidRPr="004457CC" w:rsidRDefault="004457CC" w:rsidP="008B5246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ind w:right="4162"/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>FDQ –</w:t>
          </w:r>
          <w:r w:rsidR="00BE0688">
            <w:rPr>
              <w:b/>
              <w:i w:val="0"/>
              <w:sz w:val="20"/>
              <w:szCs w:val="20"/>
            </w:rPr>
            <w:t xml:space="preserve"> </w:t>
          </w:r>
          <w:r w:rsidR="00D01C0B">
            <w:rPr>
              <w:b/>
              <w:i w:val="0"/>
              <w:sz w:val="20"/>
              <w:szCs w:val="20"/>
            </w:rPr>
            <w:t>H</w:t>
          </w:r>
          <w:r w:rsidR="00D07C32">
            <w:rPr>
              <w:b/>
              <w:i w:val="0"/>
              <w:sz w:val="20"/>
              <w:szCs w:val="20"/>
            </w:rPr>
            <w:t>/615/</w:t>
          </w:r>
          <w:r w:rsidR="00D01C0B">
            <w:rPr>
              <w:b/>
              <w:i w:val="0"/>
              <w:sz w:val="20"/>
              <w:szCs w:val="20"/>
            </w:rPr>
            <w:t>30</w:t>
          </w:r>
          <w:r w:rsidR="00D07C32">
            <w:rPr>
              <w:b/>
              <w:i w:val="0"/>
              <w:sz w:val="20"/>
              <w:szCs w:val="20"/>
            </w:rPr>
            <w:t>29</w:t>
          </w:r>
          <w:r w:rsidR="00B25E41">
            <w:rPr>
              <w:b/>
              <w:i w:val="0"/>
              <w:sz w:val="20"/>
              <w:szCs w:val="20"/>
            </w:rPr>
            <w:t xml:space="preserve"> –</w:t>
          </w:r>
          <w:r w:rsidR="008B5246">
            <w:rPr>
              <w:b/>
              <w:i w:val="0"/>
              <w:sz w:val="20"/>
              <w:szCs w:val="20"/>
            </w:rPr>
            <w:t xml:space="preserve"> </w:t>
          </w:r>
          <w:r w:rsidR="00D01C0B">
            <w:rPr>
              <w:b/>
              <w:i w:val="0"/>
              <w:sz w:val="20"/>
              <w:szCs w:val="20"/>
            </w:rPr>
            <w:t>E</w:t>
          </w:r>
          <w:r w:rsidR="008B5246">
            <w:rPr>
              <w:b/>
              <w:i w:val="0"/>
              <w:sz w:val="20"/>
              <w:szCs w:val="20"/>
            </w:rPr>
            <w:t>53</w:t>
          </w:r>
        </w:p>
        <w:p w14:paraId="3EEC06B3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3EEC06B5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085D0F39"/>
    <w:multiLevelType w:val="hybridMultilevel"/>
    <w:tmpl w:val="BBFE86BC"/>
    <w:lvl w:ilvl="0" w:tplc="3126CD7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876BD3"/>
    <w:multiLevelType w:val="hybridMultilevel"/>
    <w:tmpl w:val="B2006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DB102BB"/>
    <w:multiLevelType w:val="hybridMultilevel"/>
    <w:tmpl w:val="EE92E7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4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FA793E"/>
    <w:multiLevelType w:val="hybridMultilevel"/>
    <w:tmpl w:val="405A35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7291985">
    <w:abstractNumId w:val="14"/>
  </w:num>
  <w:num w:numId="2" w16cid:durableId="278147945">
    <w:abstractNumId w:val="6"/>
  </w:num>
  <w:num w:numId="3" w16cid:durableId="2049140353">
    <w:abstractNumId w:val="9"/>
  </w:num>
  <w:num w:numId="4" w16cid:durableId="1967734428">
    <w:abstractNumId w:val="0"/>
  </w:num>
  <w:num w:numId="5" w16cid:durableId="1957132462">
    <w:abstractNumId w:val="13"/>
  </w:num>
  <w:num w:numId="6" w16cid:durableId="8024124">
    <w:abstractNumId w:val="11"/>
  </w:num>
  <w:num w:numId="7" w16cid:durableId="1175997310">
    <w:abstractNumId w:val="7"/>
  </w:num>
  <w:num w:numId="8" w16cid:durableId="2138256569">
    <w:abstractNumId w:val="2"/>
  </w:num>
  <w:num w:numId="9" w16cid:durableId="72595724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1270887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11402222">
    <w:abstractNumId w:val="15"/>
  </w:num>
  <w:num w:numId="12" w16cid:durableId="1779985258">
    <w:abstractNumId w:val="8"/>
  </w:num>
  <w:num w:numId="13" w16cid:durableId="710304250">
    <w:abstractNumId w:val="5"/>
  </w:num>
  <w:num w:numId="14" w16cid:durableId="718669510">
    <w:abstractNumId w:val="17"/>
  </w:num>
  <w:num w:numId="15" w16cid:durableId="1637684152">
    <w:abstractNumId w:val="12"/>
  </w:num>
  <w:num w:numId="16" w16cid:durableId="1493988909">
    <w:abstractNumId w:val="18"/>
  </w:num>
  <w:num w:numId="17" w16cid:durableId="254171235">
    <w:abstractNumId w:val="3"/>
  </w:num>
  <w:num w:numId="18" w16cid:durableId="553542682">
    <w:abstractNumId w:val="10"/>
  </w:num>
  <w:num w:numId="19" w16cid:durableId="74086453">
    <w:abstractNumId w:val="1"/>
  </w:num>
  <w:num w:numId="20" w16cid:durableId="1805728900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30003"/>
    <w:rsid w:val="000519B3"/>
    <w:rsid w:val="000A2EA2"/>
    <w:rsid w:val="000D2592"/>
    <w:rsid w:val="000E09E8"/>
    <w:rsid w:val="000E691E"/>
    <w:rsid w:val="001135C2"/>
    <w:rsid w:val="0012737F"/>
    <w:rsid w:val="0016155F"/>
    <w:rsid w:val="00186F53"/>
    <w:rsid w:val="001A6DC4"/>
    <w:rsid w:val="001A6E27"/>
    <w:rsid w:val="001B1A73"/>
    <w:rsid w:val="001B586A"/>
    <w:rsid w:val="001F71A2"/>
    <w:rsid w:val="00206ED8"/>
    <w:rsid w:val="00277B88"/>
    <w:rsid w:val="00291F38"/>
    <w:rsid w:val="00294891"/>
    <w:rsid w:val="002C51E8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3758"/>
    <w:rsid w:val="004457CC"/>
    <w:rsid w:val="00464BD9"/>
    <w:rsid w:val="004A33B6"/>
    <w:rsid w:val="005033A9"/>
    <w:rsid w:val="005043E7"/>
    <w:rsid w:val="00504DF0"/>
    <w:rsid w:val="00506155"/>
    <w:rsid w:val="00524561"/>
    <w:rsid w:val="00533206"/>
    <w:rsid w:val="00542350"/>
    <w:rsid w:val="00547322"/>
    <w:rsid w:val="00547CF5"/>
    <w:rsid w:val="00554D12"/>
    <w:rsid w:val="005673C2"/>
    <w:rsid w:val="005710F5"/>
    <w:rsid w:val="00572434"/>
    <w:rsid w:val="0057342F"/>
    <w:rsid w:val="00581287"/>
    <w:rsid w:val="005B5356"/>
    <w:rsid w:val="005E79CF"/>
    <w:rsid w:val="005E7B2D"/>
    <w:rsid w:val="00605544"/>
    <w:rsid w:val="00607269"/>
    <w:rsid w:val="00607B8A"/>
    <w:rsid w:val="0062108D"/>
    <w:rsid w:val="00640E7A"/>
    <w:rsid w:val="00643189"/>
    <w:rsid w:val="00667E90"/>
    <w:rsid w:val="00693933"/>
    <w:rsid w:val="006B4DD8"/>
    <w:rsid w:val="006B69C5"/>
    <w:rsid w:val="006C57DA"/>
    <w:rsid w:val="006D5362"/>
    <w:rsid w:val="006E0FEB"/>
    <w:rsid w:val="006E4202"/>
    <w:rsid w:val="007044D3"/>
    <w:rsid w:val="007076D9"/>
    <w:rsid w:val="007168C5"/>
    <w:rsid w:val="007326F1"/>
    <w:rsid w:val="00777CEB"/>
    <w:rsid w:val="00783D3E"/>
    <w:rsid w:val="007924A5"/>
    <w:rsid w:val="007B4AFE"/>
    <w:rsid w:val="007C5AF2"/>
    <w:rsid w:val="007D14BD"/>
    <w:rsid w:val="00813851"/>
    <w:rsid w:val="008636B5"/>
    <w:rsid w:val="008948F1"/>
    <w:rsid w:val="008A4898"/>
    <w:rsid w:val="008B5246"/>
    <w:rsid w:val="008D6CDE"/>
    <w:rsid w:val="008E139C"/>
    <w:rsid w:val="00902E18"/>
    <w:rsid w:val="00911DA8"/>
    <w:rsid w:val="00927260"/>
    <w:rsid w:val="00940733"/>
    <w:rsid w:val="009412EB"/>
    <w:rsid w:val="009524DD"/>
    <w:rsid w:val="00955B23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0EA1"/>
    <w:rsid w:val="009E449A"/>
    <w:rsid w:val="00A023E8"/>
    <w:rsid w:val="00A13C68"/>
    <w:rsid w:val="00A206FE"/>
    <w:rsid w:val="00A258C2"/>
    <w:rsid w:val="00A34490"/>
    <w:rsid w:val="00A455CF"/>
    <w:rsid w:val="00A544A8"/>
    <w:rsid w:val="00A811D5"/>
    <w:rsid w:val="00AB0B8D"/>
    <w:rsid w:val="00AC754E"/>
    <w:rsid w:val="00AF4899"/>
    <w:rsid w:val="00B25E41"/>
    <w:rsid w:val="00B328C7"/>
    <w:rsid w:val="00B54B62"/>
    <w:rsid w:val="00B5605E"/>
    <w:rsid w:val="00B613AE"/>
    <w:rsid w:val="00B853FC"/>
    <w:rsid w:val="00B91DE3"/>
    <w:rsid w:val="00B93CE0"/>
    <w:rsid w:val="00BC0F0C"/>
    <w:rsid w:val="00BE0688"/>
    <w:rsid w:val="00C0183C"/>
    <w:rsid w:val="00C167CA"/>
    <w:rsid w:val="00C206DA"/>
    <w:rsid w:val="00C25451"/>
    <w:rsid w:val="00C75BB9"/>
    <w:rsid w:val="00C92AC8"/>
    <w:rsid w:val="00CC647D"/>
    <w:rsid w:val="00CC6C9C"/>
    <w:rsid w:val="00CD4255"/>
    <w:rsid w:val="00CD67FE"/>
    <w:rsid w:val="00CF275E"/>
    <w:rsid w:val="00D01C0B"/>
    <w:rsid w:val="00D03049"/>
    <w:rsid w:val="00D07861"/>
    <w:rsid w:val="00D07C32"/>
    <w:rsid w:val="00D11F59"/>
    <w:rsid w:val="00D4011F"/>
    <w:rsid w:val="00D44DC4"/>
    <w:rsid w:val="00D7132F"/>
    <w:rsid w:val="00D76F4B"/>
    <w:rsid w:val="00D84AA3"/>
    <w:rsid w:val="00DA0750"/>
    <w:rsid w:val="00DB7309"/>
    <w:rsid w:val="00DD3110"/>
    <w:rsid w:val="00DE7F57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9582B"/>
    <w:rsid w:val="00EB312B"/>
    <w:rsid w:val="00EB6A13"/>
    <w:rsid w:val="00EC16DA"/>
    <w:rsid w:val="00EC1E29"/>
    <w:rsid w:val="00EC2A2B"/>
    <w:rsid w:val="00ED2C44"/>
    <w:rsid w:val="00EF116A"/>
    <w:rsid w:val="00F56AAC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EEC05C7"/>
  <w15:docId w15:val="{C946B6D4-E258-48A3-84A5-C28670903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85530C-A891-4641-A57E-AB170DD33B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FB4DCC-B7C9-4148-90F9-625EDF3431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ACCC36-81DA-41BA-B5FD-0476177250ED}">
  <ds:schemaRefs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61e27fb7-98c3-471a-b7ed-0f5cb37f80fb"/>
    <ds:schemaRef ds:uri="http://purl.org/dc/dcmitype/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Sophie Milne</cp:lastModifiedBy>
  <cp:revision>2</cp:revision>
  <cp:lastPrinted>2017-05-08T17:00:00Z</cp:lastPrinted>
  <dcterms:created xsi:type="dcterms:W3CDTF">2024-10-21T13:53:00Z</dcterms:created>
  <dcterms:modified xsi:type="dcterms:W3CDTF">2024-10-21T13:53:00Z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6a0f9773-0098-4b10-a048-56cebcbda595</vt:lpwstr>
  </property>
</Properties>
</file>