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F7B7" w14:textId="77777777" w:rsidR="00813851" w:rsidRDefault="00813851">
      <w:pPr>
        <w:rPr>
          <w:rFonts w:ascii="Arial" w:hAnsi="Arial" w:cs="Arial"/>
        </w:rPr>
      </w:pPr>
    </w:p>
    <w:p w14:paraId="40F6F7B8" w14:textId="77777777" w:rsidR="00CD67FE" w:rsidRDefault="00CD67FE">
      <w:pPr>
        <w:rPr>
          <w:rFonts w:ascii="Arial" w:hAnsi="Arial" w:cs="Arial"/>
        </w:rPr>
      </w:pPr>
    </w:p>
    <w:p w14:paraId="40F6F7B9" w14:textId="77777777" w:rsidR="00CD67FE" w:rsidRDefault="00CD67FE">
      <w:pPr>
        <w:rPr>
          <w:rFonts w:ascii="Arial" w:hAnsi="Arial" w:cs="Arial"/>
        </w:rPr>
      </w:pPr>
    </w:p>
    <w:p w14:paraId="40F6F7BA" w14:textId="77777777" w:rsidR="00CD67FE" w:rsidRDefault="00CD67FE">
      <w:pPr>
        <w:rPr>
          <w:rFonts w:ascii="Arial" w:hAnsi="Arial" w:cs="Arial"/>
        </w:rPr>
      </w:pPr>
    </w:p>
    <w:p w14:paraId="40F6F7B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40F6F7BE" w14:textId="77777777" w:rsidTr="00CD67FE">
        <w:trPr>
          <w:trHeight w:val="782"/>
        </w:trPr>
        <w:tc>
          <w:tcPr>
            <w:tcW w:w="5009" w:type="dxa"/>
          </w:tcPr>
          <w:p w14:paraId="40F6F7B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40F6F7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0F6F7C2" w14:textId="77777777" w:rsidTr="00CD67FE">
        <w:trPr>
          <w:trHeight w:val="819"/>
        </w:trPr>
        <w:tc>
          <w:tcPr>
            <w:tcW w:w="5009" w:type="dxa"/>
          </w:tcPr>
          <w:p w14:paraId="40F6F7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40F6F7C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40F6F7C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0F6F7C5" w14:textId="77777777" w:rsidTr="00CD67FE">
        <w:trPr>
          <w:trHeight w:val="782"/>
        </w:trPr>
        <w:tc>
          <w:tcPr>
            <w:tcW w:w="5009" w:type="dxa"/>
          </w:tcPr>
          <w:p w14:paraId="40F6F7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40F6F7C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0F6F7C9" w14:textId="77777777" w:rsidTr="00CD67FE">
        <w:trPr>
          <w:trHeight w:val="782"/>
        </w:trPr>
        <w:tc>
          <w:tcPr>
            <w:tcW w:w="5009" w:type="dxa"/>
          </w:tcPr>
          <w:p w14:paraId="40F6F7C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40F6F7C7" w14:textId="77777777" w:rsidR="00E66E26" w:rsidRDefault="00F6441B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40F6F7C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0F6F7CD" w14:textId="77777777" w:rsidTr="00CD67FE">
        <w:trPr>
          <w:trHeight w:val="782"/>
        </w:trPr>
        <w:tc>
          <w:tcPr>
            <w:tcW w:w="5009" w:type="dxa"/>
          </w:tcPr>
          <w:p w14:paraId="40F6F7C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40F6F7C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40F6F7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0F6F7D1" w14:textId="77777777" w:rsidTr="00CD67FE">
        <w:trPr>
          <w:trHeight w:val="782"/>
        </w:trPr>
        <w:tc>
          <w:tcPr>
            <w:tcW w:w="5009" w:type="dxa"/>
          </w:tcPr>
          <w:p w14:paraId="40F6F7C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40F6F7C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40F6F7D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40F6F7D2" w14:textId="77777777" w:rsidR="00E82313" w:rsidRDefault="00E82313" w:rsidP="00001FEB">
      <w:pPr>
        <w:rPr>
          <w:rFonts w:ascii="Arial" w:hAnsi="Arial" w:cs="Arial"/>
          <w:b/>
        </w:rPr>
      </w:pPr>
    </w:p>
    <w:p w14:paraId="40F6F7D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40F6F7D4" w14:textId="77777777" w:rsidR="00001FEB" w:rsidRPr="00001FEB" w:rsidRDefault="00001FEB" w:rsidP="00001FEB">
      <w:pPr>
        <w:rPr>
          <w:rFonts w:ascii="Arial" w:hAnsi="Arial" w:cs="Arial"/>
        </w:rPr>
      </w:pPr>
    </w:p>
    <w:p w14:paraId="40F6F7D5" w14:textId="77777777" w:rsidR="00001FEB" w:rsidRPr="00001FEB" w:rsidRDefault="00001FEB" w:rsidP="00001FEB">
      <w:pPr>
        <w:rPr>
          <w:rFonts w:ascii="Arial" w:hAnsi="Arial" w:cs="Arial"/>
        </w:rPr>
      </w:pPr>
    </w:p>
    <w:p w14:paraId="40F6F7D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40F6F7DB" w14:textId="77777777" w:rsidTr="009E622E">
        <w:tc>
          <w:tcPr>
            <w:tcW w:w="2088" w:type="dxa"/>
          </w:tcPr>
          <w:p w14:paraId="40F6F7D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0F6F7D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0F6F7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0F6F7D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40F6F7E0" w14:textId="77777777" w:rsidTr="009E622E">
        <w:tc>
          <w:tcPr>
            <w:tcW w:w="2088" w:type="dxa"/>
          </w:tcPr>
          <w:p w14:paraId="40F6F7D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0F6F7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0F6F7D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0F6F7D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40F6F7E7" w14:textId="77777777" w:rsidTr="009E622E">
        <w:trPr>
          <w:trHeight w:val="494"/>
        </w:trPr>
        <w:tc>
          <w:tcPr>
            <w:tcW w:w="2088" w:type="dxa"/>
          </w:tcPr>
          <w:p w14:paraId="40F6F7E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0F6F7E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0F6F7E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40F6F7E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40F6F7E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0F6F7E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40F6F7E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40F6F7E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40F6F7E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40F6F7E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40F6F7E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40F6F7F1" w14:textId="77777777" w:rsidTr="00CD67FE">
        <w:trPr>
          <w:cantSplit/>
          <w:trHeight w:val="234"/>
        </w:trPr>
        <w:tc>
          <w:tcPr>
            <w:tcW w:w="1955" w:type="dxa"/>
          </w:tcPr>
          <w:p w14:paraId="40F6F7E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40F6F7E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40F6F7E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40F6F7F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40F6F7F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386"/>
        <w:gridCol w:w="1985"/>
        <w:gridCol w:w="1984"/>
      </w:tblGrid>
      <w:tr w:rsidR="000B0820" w:rsidRPr="009A0718" w14:paraId="40F6F7F8" w14:textId="77777777" w:rsidTr="000B0820">
        <w:tc>
          <w:tcPr>
            <w:tcW w:w="5920" w:type="dxa"/>
            <w:gridSpan w:val="2"/>
            <w:shd w:val="pct5" w:color="auto" w:fill="auto"/>
          </w:tcPr>
          <w:p w14:paraId="40F6F7F3" w14:textId="77777777" w:rsidR="000B0820" w:rsidRPr="007326F1" w:rsidRDefault="000B082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40F6F7F4" w14:textId="77777777" w:rsidR="000B0820" w:rsidRPr="007326F1" w:rsidRDefault="000B082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3969" w:type="dxa"/>
            <w:gridSpan w:val="2"/>
            <w:shd w:val="pct5" w:color="auto" w:fill="auto"/>
          </w:tcPr>
          <w:p w14:paraId="40F6F7F5" w14:textId="78050D29" w:rsidR="000B0820" w:rsidRPr="007326F1" w:rsidRDefault="000B0820" w:rsidP="000B082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40F6F7F6" w14:textId="77777777" w:rsidR="000B0820" w:rsidRPr="007326F1" w:rsidRDefault="000B0820" w:rsidP="000B082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0B0820" w:rsidRPr="009A0718" w14:paraId="40F6F7FA" w14:textId="77777777" w:rsidTr="000B0820">
        <w:tc>
          <w:tcPr>
            <w:tcW w:w="9889" w:type="dxa"/>
            <w:gridSpan w:val="4"/>
          </w:tcPr>
          <w:p w14:paraId="08EC2C68" w14:textId="77777777" w:rsidR="000B0820" w:rsidRPr="009524DD" w:rsidRDefault="000B0820" w:rsidP="00891E48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Bleed chicken or guinea fowl and monitor the absence of signs of life in accordance with Business Operator’s SOP</w:t>
            </w:r>
          </w:p>
        </w:tc>
      </w:tr>
      <w:tr w:rsidR="000B0820" w:rsidRPr="009A0718" w14:paraId="40F6F804" w14:textId="77777777" w:rsidTr="000B0820">
        <w:trPr>
          <w:trHeight w:val="249"/>
        </w:trPr>
        <w:tc>
          <w:tcPr>
            <w:tcW w:w="534" w:type="dxa"/>
          </w:tcPr>
          <w:p w14:paraId="40F6F7FB" w14:textId="77777777" w:rsidR="000B0820" w:rsidRPr="009524DD" w:rsidRDefault="000B082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38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0B0820" w:rsidRPr="004457CC" w14:paraId="40F6F7FF" w14:textId="77777777">
              <w:trPr>
                <w:trHeight w:val="279"/>
              </w:trPr>
              <w:tc>
                <w:tcPr>
                  <w:tcW w:w="4440" w:type="dxa"/>
                </w:tcPr>
                <w:p w14:paraId="40F6F7FC" w14:textId="77777777" w:rsidR="000B0820" w:rsidRDefault="000B0820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Sharpen and maintain the condition of knives or automatic neck cutter, as relevant</w:t>
                  </w:r>
                </w:p>
                <w:p w14:paraId="40F6F7FD" w14:textId="3EC38CB7" w:rsidR="000B0820" w:rsidRDefault="000B0820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7FE" w14:textId="77777777" w:rsidR="000B0820" w:rsidRPr="004457CC" w:rsidRDefault="000B0820" w:rsidP="000B082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F6F800" w14:textId="77777777" w:rsidR="000B0820" w:rsidRPr="00955B23" w:rsidRDefault="000B0820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0F6F801" w14:textId="77777777" w:rsidR="000B0820" w:rsidRPr="007326F1" w:rsidRDefault="000B08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0F6F802" w14:textId="77777777" w:rsidR="000B0820" w:rsidRPr="007326F1" w:rsidRDefault="000B08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820" w:rsidRPr="009A0718" w14:paraId="40F6F80C" w14:textId="77777777" w:rsidTr="000B0820">
        <w:trPr>
          <w:trHeight w:val="249"/>
        </w:trPr>
        <w:tc>
          <w:tcPr>
            <w:tcW w:w="534" w:type="dxa"/>
          </w:tcPr>
          <w:p w14:paraId="40F6F805" w14:textId="77777777" w:rsidR="000B0820" w:rsidRPr="009524DD" w:rsidRDefault="000B082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386" w:type="dxa"/>
          </w:tcPr>
          <w:p w14:paraId="40F6F806" w14:textId="77777777" w:rsidR="000B0820" w:rsidRDefault="000B082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chicken or guinea fowl are stunned effectively and positioned correctly for bleeding</w:t>
            </w:r>
          </w:p>
          <w:p w14:paraId="40F6F807" w14:textId="5B4CED66" w:rsidR="000B0820" w:rsidRDefault="000B082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08" w14:textId="77777777" w:rsidR="000B0820" w:rsidRDefault="000B0820" w:rsidP="000B08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40F6F809" w14:textId="77777777" w:rsidR="000B0820" w:rsidRPr="007326F1" w:rsidRDefault="000B08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0F6F80A" w14:textId="77777777" w:rsidR="000B0820" w:rsidRPr="007326F1" w:rsidRDefault="000B08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820" w:rsidRPr="009A0718" w14:paraId="40F6F814" w14:textId="77777777" w:rsidTr="000B0820">
        <w:trPr>
          <w:trHeight w:val="249"/>
        </w:trPr>
        <w:tc>
          <w:tcPr>
            <w:tcW w:w="534" w:type="dxa"/>
          </w:tcPr>
          <w:p w14:paraId="40F6F80D" w14:textId="77777777" w:rsidR="000B0820" w:rsidRDefault="000B082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386" w:type="dxa"/>
          </w:tcPr>
          <w:p w14:paraId="40F6F80E" w14:textId="77777777" w:rsidR="000B0820" w:rsidRDefault="000B082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Operate in ways which minimise avoidable pain, suffering and distress</w:t>
            </w:r>
          </w:p>
          <w:p w14:paraId="40F6F80F" w14:textId="05FC9A34" w:rsidR="000B0820" w:rsidRDefault="000B082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10" w14:textId="77777777" w:rsidR="000B0820" w:rsidRDefault="000B0820" w:rsidP="000B08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40F6F811" w14:textId="77777777" w:rsidR="000B0820" w:rsidRPr="007326F1" w:rsidRDefault="000B08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0F6F812" w14:textId="77777777" w:rsidR="000B0820" w:rsidRPr="007326F1" w:rsidRDefault="000B08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820" w:rsidRPr="009A0718" w14:paraId="40F6F81C" w14:textId="77777777" w:rsidTr="000B0820">
        <w:trPr>
          <w:trHeight w:val="249"/>
        </w:trPr>
        <w:tc>
          <w:tcPr>
            <w:tcW w:w="534" w:type="dxa"/>
          </w:tcPr>
          <w:p w14:paraId="40F6F815" w14:textId="77777777" w:rsidR="000B0820" w:rsidRDefault="000B082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386" w:type="dxa"/>
          </w:tcPr>
          <w:p w14:paraId="40F6F816" w14:textId="77777777" w:rsidR="000B0820" w:rsidRDefault="000B082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Sever the required blood vessels to release blood rapidly and check that the cut is correctly made</w:t>
            </w:r>
          </w:p>
          <w:p w14:paraId="40F6F817" w14:textId="19A36B6C" w:rsidR="000B0820" w:rsidRDefault="000B082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18" w14:textId="77777777" w:rsidR="000B0820" w:rsidRDefault="000B0820" w:rsidP="000B08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40F6F819" w14:textId="77777777" w:rsidR="000B0820" w:rsidRPr="007326F1" w:rsidRDefault="000B08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0F6F81A" w14:textId="77777777" w:rsidR="000B0820" w:rsidRPr="007326F1" w:rsidRDefault="000B08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820" w:rsidRPr="009A0718" w14:paraId="40F6F824" w14:textId="77777777" w:rsidTr="000B0820">
        <w:trPr>
          <w:trHeight w:val="249"/>
        </w:trPr>
        <w:tc>
          <w:tcPr>
            <w:tcW w:w="534" w:type="dxa"/>
          </w:tcPr>
          <w:p w14:paraId="40F6F81D" w14:textId="77777777" w:rsidR="000B0820" w:rsidRDefault="000B082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386" w:type="dxa"/>
          </w:tcPr>
          <w:p w14:paraId="40F6F81E" w14:textId="77777777" w:rsidR="000B0820" w:rsidRDefault="000B082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Monitor the bleeding of chicken or guinea fowl to ensure that unconsciousness is maintained and death is achieved effectively</w:t>
            </w:r>
          </w:p>
          <w:p w14:paraId="40F6F81F" w14:textId="04AF10D3" w:rsidR="000B0820" w:rsidRDefault="000B0820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20" w14:textId="77777777" w:rsidR="000B0820" w:rsidRDefault="000B0820" w:rsidP="000B08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40F6F821" w14:textId="77777777" w:rsidR="000B0820" w:rsidRPr="007326F1" w:rsidRDefault="000B08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0F6F822" w14:textId="77777777" w:rsidR="000B0820" w:rsidRPr="007326F1" w:rsidRDefault="000B08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820" w:rsidRPr="009A0718" w14:paraId="40F6F82E" w14:textId="77777777" w:rsidTr="000B0820">
        <w:trPr>
          <w:trHeight w:val="325"/>
        </w:trPr>
        <w:tc>
          <w:tcPr>
            <w:tcW w:w="534" w:type="dxa"/>
          </w:tcPr>
          <w:p w14:paraId="40F6F825" w14:textId="77777777" w:rsidR="000B0820" w:rsidRPr="009524DD" w:rsidRDefault="000B0820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538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0B0820" w:rsidRPr="004457CC" w14:paraId="40F6F829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40F6F826" w14:textId="77777777" w:rsidR="000B0820" w:rsidRDefault="000B0820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40F6F827" w14:textId="10657D65" w:rsidR="000B0820" w:rsidRDefault="000B0820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28" w14:textId="77777777" w:rsidR="000B0820" w:rsidRPr="004457CC" w:rsidRDefault="000B0820" w:rsidP="000B082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F6F82A" w14:textId="77777777" w:rsidR="000B0820" w:rsidRPr="006D5362" w:rsidRDefault="000B0820" w:rsidP="008B5246">
            <w:pPr>
              <w:tabs>
                <w:tab w:val="num" w:pos="572"/>
              </w:tabs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0F6F82B" w14:textId="77777777" w:rsidR="000B0820" w:rsidRPr="007326F1" w:rsidRDefault="000B082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0F6F82C" w14:textId="77777777" w:rsidR="000B0820" w:rsidRPr="007326F1" w:rsidRDefault="000B082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9F0CF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0B0820" w:rsidRPr="003D0B4A" w14:paraId="57524E01" w14:textId="77777777" w:rsidTr="000B0820">
        <w:trPr>
          <w:trHeight w:val="261"/>
        </w:trPr>
        <w:tc>
          <w:tcPr>
            <w:tcW w:w="9890" w:type="dxa"/>
            <w:shd w:val="clear" w:color="auto" w:fill="F2F2F2" w:themeFill="background1" w:themeFillShade="F2"/>
          </w:tcPr>
          <w:p w14:paraId="3FA27AEB" w14:textId="77777777" w:rsidR="000B0820" w:rsidRPr="003D0B4A" w:rsidRDefault="000B0820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0B0820" w14:paraId="64364136" w14:textId="77777777" w:rsidTr="000B0820">
        <w:trPr>
          <w:trHeight w:val="5428"/>
        </w:trPr>
        <w:tc>
          <w:tcPr>
            <w:tcW w:w="9890" w:type="dxa"/>
          </w:tcPr>
          <w:p w14:paraId="0B8764E4" w14:textId="77777777" w:rsidR="000B0820" w:rsidRDefault="000B0820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0F6F830" w14:textId="5C53AB4B" w:rsidR="00D84AA3" w:rsidRPr="00E66E26" w:rsidRDefault="00E66E26" w:rsidP="000B082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40F6F83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40F6F834" w14:textId="77777777" w:rsidTr="005710F5">
        <w:tc>
          <w:tcPr>
            <w:tcW w:w="8613" w:type="dxa"/>
            <w:gridSpan w:val="2"/>
          </w:tcPr>
          <w:p w14:paraId="40F6F83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40F6F833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40F6F844" w14:textId="77777777" w:rsidTr="005710F5">
        <w:trPr>
          <w:trHeight w:val="857"/>
        </w:trPr>
        <w:tc>
          <w:tcPr>
            <w:tcW w:w="328" w:type="dxa"/>
          </w:tcPr>
          <w:p w14:paraId="40F6F835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40F6F841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40F6F83A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40F6F838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40F6F836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expected time to death following effective bleeding </w:t>
                              </w:r>
                            </w:p>
                            <w:p w14:paraId="40F6F837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40F6F839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40F6F83B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3C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3D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3E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3F" w14:textId="77777777" w:rsidR="00F6441B" w:rsidRPr="008B5246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40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F6F842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40F6F843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40F6F859" w14:textId="77777777" w:rsidTr="005710F5">
        <w:trPr>
          <w:trHeight w:val="842"/>
        </w:trPr>
        <w:tc>
          <w:tcPr>
            <w:tcW w:w="328" w:type="dxa"/>
          </w:tcPr>
          <w:p w14:paraId="40F6F845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40F6F856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40F6F84D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40F6F84B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40F6F846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40F6F847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bleeding</w:t>
                              </w:r>
                            </w:p>
                            <w:p w14:paraId="40F6F848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bleeding</w:t>
                              </w:r>
                            </w:p>
                            <w:p w14:paraId="40F6F849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40F6F84A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40F6F84C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40F6F84E" w14:textId="77777777" w:rsidR="000E09E8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0F6F84F" w14:textId="77777777" w:rsidR="00F6441B" w:rsidRDefault="00F6441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0F6F850" w14:textId="77777777" w:rsidR="00F6441B" w:rsidRDefault="00F6441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0F6F851" w14:textId="77777777" w:rsidR="00F6441B" w:rsidRDefault="00F6441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0F6F852" w14:textId="77777777" w:rsidR="00F6441B" w:rsidRDefault="00F6441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0F6F853" w14:textId="77777777" w:rsidR="00F6441B" w:rsidRDefault="00F6441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0F6F854" w14:textId="77777777" w:rsidR="00F6441B" w:rsidRPr="008B5246" w:rsidRDefault="00F6441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0F6F855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F6F857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40F6F85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40F6F86C" w14:textId="77777777" w:rsidTr="005710F5">
        <w:trPr>
          <w:trHeight w:val="974"/>
        </w:trPr>
        <w:tc>
          <w:tcPr>
            <w:tcW w:w="328" w:type="dxa"/>
          </w:tcPr>
          <w:p w14:paraId="40F6F85A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40F6F863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40F6F861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40F6F85F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40F6F85D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40F6F85B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which blood vessels must be severed to produce a rapid loss of blood and what should be done if this does not happen </w:t>
                                    </w:r>
                                  </w:p>
                                  <w:p w14:paraId="40F6F85C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0F6F85E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40F6F860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40F6F862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F6F864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6F865" w14:textId="77777777" w:rsidR="00F6441B" w:rsidRDefault="00F644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6F866" w14:textId="77777777" w:rsidR="00F6441B" w:rsidRDefault="00F644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6F867" w14:textId="77777777" w:rsidR="00F6441B" w:rsidRDefault="00F644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6F868" w14:textId="77777777" w:rsidR="00F6441B" w:rsidRDefault="00F644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6F869" w14:textId="77777777" w:rsidR="00F6441B" w:rsidRPr="008B5246" w:rsidRDefault="00F644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6F86A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40F6F86B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40F6F87B" w14:textId="77777777" w:rsidTr="005710F5">
        <w:trPr>
          <w:trHeight w:val="974"/>
        </w:trPr>
        <w:tc>
          <w:tcPr>
            <w:tcW w:w="328" w:type="dxa"/>
          </w:tcPr>
          <w:p w14:paraId="40F6F86D" w14:textId="77777777" w:rsidR="009E0EA1" w:rsidRPr="008B5246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40F6F878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40F6F870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40F6F86E" w14:textId="77777777" w:rsidR="008B5246" w:rsidRPr="008B5246" w:rsidRDefault="008B5246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 w:rsidRPr="008B5246">
                          <w:rPr>
                            <w:sz w:val="18"/>
                            <w:szCs w:val="18"/>
                          </w:rPr>
                          <w:t xml:space="preserve">Outline how to use and maintain knives or the automatic neck cutter to ensure that they are effective bleeding tools </w:t>
                        </w:r>
                      </w:p>
                      <w:p w14:paraId="40F6F86F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40F6F871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72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73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74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75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76" w14:textId="77777777" w:rsidR="00F6441B" w:rsidRPr="008B5246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F6F877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F6F879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40F6F87A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40F6F889" w14:textId="77777777" w:rsidTr="005710F5">
        <w:trPr>
          <w:trHeight w:val="974"/>
        </w:trPr>
        <w:tc>
          <w:tcPr>
            <w:tcW w:w="328" w:type="dxa"/>
          </w:tcPr>
          <w:p w14:paraId="40F6F87C" w14:textId="77777777" w:rsidR="005710F5" w:rsidRPr="008B5246" w:rsidRDefault="008B5246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p w14:paraId="40F6F87D" w14:textId="77777777" w:rsidR="005710F5" w:rsidRPr="008B5246" w:rsidRDefault="005710F5" w:rsidP="005710F5">
            <w:pPr>
              <w:pStyle w:val="Default"/>
              <w:rPr>
                <w:sz w:val="18"/>
                <w:szCs w:val="18"/>
              </w:rPr>
            </w:pPr>
            <w:r w:rsidRPr="008B5246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40F6F87E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7F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80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8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82" w14:textId="77777777" w:rsidR="00F6441B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83" w14:textId="77777777" w:rsidR="00F6441B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84" w14:textId="77777777" w:rsidR="00F6441B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85" w14:textId="77777777" w:rsidR="00F6441B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86" w14:textId="77777777" w:rsidR="00F6441B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F6F887" w14:textId="77777777" w:rsidR="00F6441B" w:rsidRPr="008B5246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40F6F888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4ED3D1F5" w14:textId="14F6062D" w:rsidR="007872F9" w:rsidRDefault="007872F9" w:rsidP="003A6211">
      <w:pPr>
        <w:jc w:val="center"/>
        <w:rPr>
          <w:rFonts w:ascii="Arial" w:hAnsi="Arial" w:cs="Arial"/>
          <w:b/>
          <w:u w:val="single"/>
        </w:rPr>
      </w:pPr>
    </w:p>
    <w:p w14:paraId="3D57B94D" w14:textId="77777777" w:rsidR="007872F9" w:rsidRDefault="007872F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29B1617F" w14:textId="77777777" w:rsidR="003A6211" w:rsidRDefault="003A6211" w:rsidP="003A6211">
      <w:pPr>
        <w:jc w:val="center"/>
        <w:rPr>
          <w:rFonts w:ascii="Arial" w:hAnsi="Arial" w:cs="Arial"/>
          <w:b/>
          <w:u w:val="single"/>
        </w:rPr>
      </w:pPr>
    </w:p>
    <w:p w14:paraId="1D2A8BB2" w14:textId="56BF9BD3" w:rsidR="003A6211" w:rsidRDefault="003A6211" w:rsidP="003A6211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43DFFD0" w14:textId="77777777" w:rsidR="003A6211" w:rsidRDefault="003A6211" w:rsidP="003A6211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A6211" w14:paraId="0B56BFE8" w14:textId="77777777" w:rsidTr="003A6211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815D" w14:textId="77777777" w:rsidR="003A6211" w:rsidRDefault="003A6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7EEAC78" w14:textId="77777777" w:rsidR="003A6211" w:rsidRDefault="003A6211">
            <w:pPr>
              <w:rPr>
                <w:rFonts w:ascii="Arial" w:hAnsi="Arial" w:cs="Arial"/>
              </w:rPr>
            </w:pPr>
          </w:p>
          <w:p w14:paraId="7A5B4FB5" w14:textId="77777777" w:rsidR="003A6211" w:rsidRDefault="003A6211">
            <w:pPr>
              <w:rPr>
                <w:rFonts w:ascii="Arial" w:hAnsi="Arial" w:cs="Arial"/>
              </w:rPr>
            </w:pPr>
          </w:p>
          <w:p w14:paraId="1C0DC3F9" w14:textId="77777777" w:rsidR="003A6211" w:rsidRDefault="003A6211">
            <w:pPr>
              <w:rPr>
                <w:rFonts w:ascii="Arial" w:hAnsi="Arial" w:cs="Arial"/>
              </w:rPr>
            </w:pPr>
          </w:p>
          <w:p w14:paraId="5723EC9D" w14:textId="77777777" w:rsidR="003A6211" w:rsidRDefault="003A6211">
            <w:pPr>
              <w:rPr>
                <w:rFonts w:ascii="Arial" w:hAnsi="Arial" w:cs="Arial"/>
              </w:rPr>
            </w:pPr>
          </w:p>
          <w:p w14:paraId="183935FA" w14:textId="77777777" w:rsidR="003A6211" w:rsidRDefault="003A6211">
            <w:pPr>
              <w:rPr>
                <w:rFonts w:ascii="Arial" w:hAnsi="Arial" w:cs="Arial"/>
              </w:rPr>
            </w:pPr>
          </w:p>
          <w:p w14:paraId="65D883B8" w14:textId="77777777" w:rsidR="003A6211" w:rsidRDefault="003A6211">
            <w:pPr>
              <w:rPr>
                <w:rFonts w:ascii="Arial" w:hAnsi="Arial" w:cs="Arial"/>
              </w:rPr>
            </w:pPr>
          </w:p>
          <w:p w14:paraId="3E422A1F" w14:textId="77777777" w:rsidR="003A6211" w:rsidRDefault="003A6211">
            <w:pPr>
              <w:rPr>
                <w:rFonts w:ascii="Arial" w:hAnsi="Arial" w:cs="Arial"/>
              </w:rPr>
            </w:pPr>
          </w:p>
        </w:tc>
      </w:tr>
      <w:tr w:rsidR="003A6211" w14:paraId="1563630E" w14:textId="77777777" w:rsidTr="003A6211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D630" w14:textId="77777777" w:rsidR="003A6211" w:rsidRDefault="003A6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7981BE09" w14:textId="77777777" w:rsidR="003A6211" w:rsidRDefault="003A6211">
            <w:pPr>
              <w:rPr>
                <w:rFonts w:ascii="Arial" w:hAnsi="Arial" w:cs="Arial"/>
              </w:rPr>
            </w:pPr>
          </w:p>
          <w:p w14:paraId="01644DDE" w14:textId="77777777" w:rsidR="003A6211" w:rsidRDefault="003A6211">
            <w:pPr>
              <w:rPr>
                <w:rFonts w:ascii="Arial" w:hAnsi="Arial" w:cs="Arial"/>
              </w:rPr>
            </w:pPr>
          </w:p>
          <w:p w14:paraId="000BF506" w14:textId="77777777" w:rsidR="003A6211" w:rsidRDefault="003A6211">
            <w:pPr>
              <w:rPr>
                <w:rFonts w:ascii="Arial" w:hAnsi="Arial" w:cs="Arial"/>
              </w:rPr>
            </w:pPr>
          </w:p>
          <w:p w14:paraId="65C3A392" w14:textId="77777777" w:rsidR="003A6211" w:rsidRDefault="003A6211">
            <w:pPr>
              <w:rPr>
                <w:rFonts w:ascii="Arial" w:hAnsi="Arial" w:cs="Arial"/>
              </w:rPr>
            </w:pPr>
          </w:p>
          <w:p w14:paraId="1D670CD1" w14:textId="77777777" w:rsidR="003A6211" w:rsidRDefault="003A6211">
            <w:pPr>
              <w:rPr>
                <w:rFonts w:ascii="Arial" w:hAnsi="Arial" w:cs="Arial"/>
              </w:rPr>
            </w:pPr>
          </w:p>
        </w:tc>
      </w:tr>
    </w:tbl>
    <w:p w14:paraId="40F6F88A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40F6F890" w14:textId="77777777" w:rsidTr="00E66E26">
        <w:trPr>
          <w:trHeight w:val="555"/>
        </w:trPr>
        <w:tc>
          <w:tcPr>
            <w:tcW w:w="2369" w:type="dxa"/>
          </w:tcPr>
          <w:p w14:paraId="40F6F88B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40F6F88C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40F6F88D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40F6F88E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0F6F88F" w14:textId="77777777" w:rsidR="00385750" w:rsidRPr="009A0718" w:rsidRDefault="00385750" w:rsidP="00C206DA">
            <w:pPr>
              <w:pStyle w:val="BodyText3"/>
            </w:pPr>
          </w:p>
        </w:tc>
      </w:tr>
    </w:tbl>
    <w:p w14:paraId="40F6F891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317E4" w14:textId="77777777" w:rsidR="001D29D5" w:rsidRDefault="001D29D5">
      <w:r>
        <w:separator/>
      </w:r>
    </w:p>
  </w:endnote>
  <w:endnote w:type="continuationSeparator" w:id="0">
    <w:p w14:paraId="3506D173" w14:textId="77777777" w:rsidR="001D29D5" w:rsidRDefault="001D2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6F89F" w14:textId="041F4AFB" w:rsidR="008A4898" w:rsidRDefault="008A4898" w:rsidP="008A4898">
    <w:pPr>
      <w:pStyle w:val="Footer"/>
      <w:jc w:val="center"/>
    </w:pPr>
    <w:r>
      <w:t>V</w:t>
    </w:r>
    <w:r w:rsidR="00F6441B">
      <w:t xml:space="preserve">ersion </w:t>
    </w:r>
    <w:r w:rsidR="000B0820">
      <w:t>5</w:t>
    </w:r>
    <w:r w:rsidR="003A6211">
      <w:t>.0</w:t>
    </w:r>
    <w:r>
      <w:t xml:space="preserve"> – </w:t>
    </w:r>
    <w:r w:rsidR="007872F9">
      <w:t>0</w:t>
    </w:r>
    <w:r w:rsidR="000B0820">
      <w:t>1</w:t>
    </w:r>
    <w:r w:rsidR="003A6211">
      <w:t>/0</w:t>
    </w:r>
    <w:r w:rsidR="000B0820">
      <w:t>6</w:t>
    </w:r>
    <w:r w:rsidR="003A6211">
      <w:t>/20</w:t>
    </w:r>
    <w:r w:rsidR="007872F9">
      <w:t>23</w:t>
    </w:r>
  </w:p>
  <w:p w14:paraId="40F6F8A0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02C59" w14:textId="77777777" w:rsidR="001D29D5" w:rsidRDefault="001D29D5">
      <w:r>
        <w:separator/>
      </w:r>
    </w:p>
  </w:footnote>
  <w:footnote w:type="continuationSeparator" w:id="0">
    <w:p w14:paraId="3C83E1DE" w14:textId="77777777" w:rsidR="001D29D5" w:rsidRDefault="001D2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6F896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40F6F8A7" wp14:editId="40F6F8A8">
          <wp:extent cx="1420901" cy="1009291"/>
          <wp:effectExtent l="0" t="0" r="0" b="0"/>
          <wp:docPr id="3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F6F897" w14:textId="77777777" w:rsidR="00CD67FE" w:rsidRPr="00CD67FE" w:rsidRDefault="00CD67FE" w:rsidP="00CD67FE"/>
  <w:p w14:paraId="40F6F898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891E48">
      <w:rPr>
        <w:b/>
        <w:i w:val="0"/>
        <w:sz w:val="32"/>
        <w:szCs w:val="32"/>
      </w:rPr>
      <w:t>chicken and guinea fowl</w:t>
    </w:r>
    <w:r w:rsidR="00B54B62" w:rsidRPr="00B54B62">
      <w:rPr>
        <w:b/>
        <w:i w:val="0"/>
        <w:sz w:val="32"/>
        <w:szCs w:val="32"/>
      </w:rPr>
      <w:t xml:space="preserve"> welfare in </w:t>
    </w:r>
    <w:r w:rsidR="008B5246">
      <w:rPr>
        <w:b/>
        <w:i w:val="0"/>
        <w:sz w:val="32"/>
        <w:szCs w:val="32"/>
      </w:rPr>
      <w:t>the bleeding of live animals and monitoring the absence of signs of life</w:t>
    </w:r>
  </w:p>
  <w:p w14:paraId="40F6F899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891E48">
      <w:rPr>
        <w:b/>
        <w:i w:val="0"/>
        <w:sz w:val="32"/>
        <w:szCs w:val="32"/>
      </w:rPr>
      <w:t>D/615/3045</w:t>
    </w:r>
    <w:r w:rsidR="00B25E41">
      <w:rPr>
        <w:b/>
        <w:i w:val="0"/>
        <w:sz w:val="32"/>
        <w:szCs w:val="32"/>
      </w:rPr>
      <w:t xml:space="preserve"> –</w:t>
    </w:r>
    <w:r w:rsidR="00891E48">
      <w:rPr>
        <w:b/>
        <w:i w:val="0"/>
        <w:sz w:val="32"/>
        <w:szCs w:val="32"/>
      </w:rPr>
      <w:t xml:space="preserve"> </w:t>
    </w:r>
    <w:proofErr w:type="spellStart"/>
    <w:r w:rsidR="00891E48">
      <w:rPr>
        <w:b/>
        <w:i w:val="0"/>
        <w:sz w:val="32"/>
        <w:szCs w:val="32"/>
      </w:rPr>
      <w:t>K</w:t>
    </w:r>
    <w:r w:rsidR="008B5246">
      <w:rPr>
        <w:b/>
        <w:i w:val="0"/>
        <w:sz w:val="32"/>
        <w:szCs w:val="32"/>
      </w:rPr>
      <w:t>53</w:t>
    </w:r>
    <w:proofErr w:type="spellEnd"/>
  </w:p>
  <w:p w14:paraId="40F6F89A" w14:textId="77777777" w:rsidR="00B54B62" w:rsidRPr="00B54B62" w:rsidRDefault="00B54B62" w:rsidP="00B54B62"/>
  <w:p w14:paraId="40F6F89B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40F6F89C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40F6F89D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F6F8A9" wp14:editId="40F6F8AA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53D4A1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40F6F89E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40F6F8A5" w14:textId="77777777">
      <w:trPr>
        <w:cantSplit/>
      </w:trPr>
      <w:tc>
        <w:tcPr>
          <w:tcW w:w="1728" w:type="dxa"/>
        </w:tcPr>
        <w:p w14:paraId="40F6F8A1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40F6F8AB" wp14:editId="40F6F8AC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7ABB566F" w14:textId="77777777" w:rsidR="004A4999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 xml:space="preserve">Protect </w:t>
          </w:r>
          <w:r w:rsidR="00891E48">
            <w:rPr>
              <w:b/>
              <w:i w:val="0"/>
              <w:sz w:val="20"/>
              <w:szCs w:val="20"/>
            </w:rPr>
            <w:t>chicken and guinea fowl</w:t>
          </w:r>
          <w:r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8B5246">
            <w:rPr>
              <w:b/>
              <w:i w:val="0"/>
              <w:sz w:val="20"/>
              <w:szCs w:val="20"/>
            </w:rPr>
            <w:t>the bleeding of live animals and</w:t>
          </w:r>
        </w:p>
        <w:p w14:paraId="40F6F8A2" w14:textId="7A286519" w:rsidR="004457CC" w:rsidRPr="004457CC" w:rsidRDefault="008B5246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monitoring the absence of signs of life</w:t>
          </w:r>
        </w:p>
        <w:p w14:paraId="40F6F8A3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891E48">
            <w:rPr>
              <w:b/>
              <w:i w:val="0"/>
              <w:sz w:val="20"/>
              <w:szCs w:val="20"/>
            </w:rPr>
            <w:t>D/615/3045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891E48">
            <w:rPr>
              <w:b/>
              <w:i w:val="0"/>
              <w:sz w:val="20"/>
              <w:szCs w:val="20"/>
            </w:rPr>
            <w:t xml:space="preserve"> </w:t>
          </w:r>
          <w:proofErr w:type="spellStart"/>
          <w:r w:rsidR="00891E48">
            <w:rPr>
              <w:b/>
              <w:i w:val="0"/>
              <w:sz w:val="20"/>
              <w:szCs w:val="20"/>
            </w:rPr>
            <w:t>K</w:t>
          </w:r>
          <w:r w:rsidR="008B5246">
            <w:rPr>
              <w:b/>
              <w:i w:val="0"/>
              <w:sz w:val="20"/>
              <w:szCs w:val="20"/>
            </w:rPr>
            <w:t>53</w:t>
          </w:r>
          <w:proofErr w:type="spellEnd"/>
        </w:p>
        <w:p w14:paraId="40F6F8A4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40F6F8A6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691266">
    <w:abstractNumId w:val="14"/>
  </w:num>
  <w:num w:numId="2" w16cid:durableId="274682496">
    <w:abstractNumId w:val="6"/>
  </w:num>
  <w:num w:numId="3" w16cid:durableId="1767848850">
    <w:abstractNumId w:val="9"/>
  </w:num>
  <w:num w:numId="4" w16cid:durableId="614212770">
    <w:abstractNumId w:val="0"/>
  </w:num>
  <w:num w:numId="5" w16cid:durableId="110394679">
    <w:abstractNumId w:val="13"/>
  </w:num>
  <w:num w:numId="6" w16cid:durableId="11420113">
    <w:abstractNumId w:val="11"/>
  </w:num>
  <w:num w:numId="7" w16cid:durableId="1847013661">
    <w:abstractNumId w:val="7"/>
  </w:num>
  <w:num w:numId="8" w16cid:durableId="1191145685">
    <w:abstractNumId w:val="2"/>
  </w:num>
  <w:num w:numId="9" w16cid:durableId="160040388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771736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3996640">
    <w:abstractNumId w:val="15"/>
  </w:num>
  <w:num w:numId="12" w16cid:durableId="1928345483">
    <w:abstractNumId w:val="8"/>
  </w:num>
  <w:num w:numId="13" w16cid:durableId="868448386">
    <w:abstractNumId w:val="5"/>
  </w:num>
  <w:num w:numId="14" w16cid:durableId="1139343837">
    <w:abstractNumId w:val="17"/>
  </w:num>
  <w:num w:numId="15" w16cid:durableId="1585724987">
    <w:abstractNumId w:val="12"/>
  </w:num>
  <w:num w:numId="16" w16cid:durableId="2125534526">
    <w:abstractNumId w:val="18"/>
  </w:num>
  <w:num w:numId="17" w16cid:durableId="1779979963">
    <w:abstractNumId w:val="3"/>
  </w:num>
  <w:num w:numId="18" w16cid:durableId="1460414629">
    <w:abstractNumId w:val="10"/>
  </w:num>
  <w:num w:numId="19" w16cid:durableId="1270965600">
    <w:abstractNumId w:val="1"/>
  </w:num>
  <w:num w:numId="20" w16cid:durableId="200797558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B0820"/>
    <w:rsid w:val="000D2592"/>
    <w:rsid w:val="000E09E8"/>
    <w:rsid w:val="000E691E"/>
    <w:rsid w:val="001135C2"/>
    <w:rsid w:val="001219C1"/>
    <w:rsid w:val="00186F53"/>
    <w:rsid w:val="001A6DC4"/>
    <w:rsid w:val="001A6E27"/>
    <w:rsid w:val="001B1A73"/>
    <w:rsid w:val="001B2A28"/>
    <w:rsid w:val="001B586A"/>
    <w:rsid w:val="001D29D5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A6211"/>
    <w:rsid w:val="003C523A"/>
    <w:rsid w:val="003D34D3"/>
    <w:rsid w:val="003E3758"/>
    <w:rsid w:val="004457CC"/>
    <w:rsid w:val="00464BD9"/>
    <w:rsid w:val="004A499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872F9"/>
    <w:rsid w:val="007924A5"/>
    <w:rsid w:val="007B4AFE"/>
    <w:rsid w:val="007C5AF2"/>
    <w:rsid w:val="007D14BD"/>
    <w:rsid w:val="00813851"/>
    <w:rsid w:val="008636B5"/>
    <w:rsid w:val="00891E48"/>
    <w:rsid w:val="008948F1"/>
    <w:rsid w:val="008A4898"/>
    <w:rsid w:val="008B5246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60A4"/>
    <w:rsid w:val="00D07861"/>
    <w:rsid w:val="00D11F59"/>
    <w:rsid w:val="00D4011F"/>
    <w:rsid w:val="00D44DC4"/>
    <w:rsid w:val="00D7132F"/>
    <w:rsid w:val="00D76F4B"/>
    <w:rsid w:val="00D84AA3"/>
    <w:rsid w:val="00DA0750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441B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F6F7B7"/>
  <w15:docId w15:val="{05573882-1D77-4C4E-9561-478877FF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1D7F08-3977-4E2D-8D31-A3010634C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9122D-84AA-4275-AEAF-7F25689BAC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BCC22D-0A99-4505-8DAA-1BB5108BFB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3</cp:revision>
  <cp:lastPrinted>2017-05-08T17:15:00Z</cp:lastPrinted>
  <dcterms:created xsi:type="dcterms:W3CDTF">2023-05-24T12:38:00Z</dcterms:created>
  <dcterms:modified xsi:type="dcterms:W3CDTF">2023-05-24T12:38:00Z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bb677fc8-c870-4004-95e4-b3b2623d091e</vt:lpwstr>
  </property>
</Properties>
</file>