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84BA" w14:textId="77777777" w:rsidR="00813851" w:rsidRDefault="00813851">
      <w:pPr>
        <w:rPr>
          <w:rFonts w:ascii="Arial" w:hAnsi="Arial" w:cs="Arial"/>
        </w:rPr>
      </w:pPr>
    </w:p>
    <w:p w14:paraId="0E4684BB" w14:textId="77777777" w:rsidR="00CD67FE" w:rsidRDefault="00CD67FE">
      <w:pPr>
        <w:rPr>
          <w:rFonts w:ascii="Arial" w:hAnsi="Arial" w:cs="Arial"/>
        </w:rPr>
      </w:pPr>
    </w:p>
    <w:p w14:paraId="0E4684BC" w14:textId="77777777" w:rsidR="00CD67FE" w:rsidRDefault="00CD67FE">
      <w:pPr>
        <w:rPr>
          <w:rFonts w:ascii="Arial" w:hAnsi="Arial" w:cs="Arial"/>
        </w:rPr>
      </w:pPr>
    </w:p>
    <w:p w14:paraId="0E4684BD" w14:textId="77777777" w:rsidR="00CD67FE" w:rsidRDefault="00CD67FE">
      <w:pPr>
        <w:rPr>
          <w:rFonts w:ascii="Arial" w:hAnsi="Arial" w:cs="Arial"/>
        </w:rPr>
      </w:pPr>
    </w:p>
    <w:p w14:paraId="0E4684BE" w14:textId="77777777" w:rsidR="00001FEB" w:rsidRDefault="00001FEB">
      <w:pPr>
        <w:rPr>
          <w:rFonts w:ascii="Arial" w:hAnsi="Arial" w:cs="Arial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5009"/>
        <w:gridCol w:w="5009"/>
      </w:tblGrid>
      <w:tr w:rsidR="00CD67FE" w14:paraId="0E4684C1" w14:textId="77777777" w:rsidTr="00CD67FE">
        <w:trPr>
          <w:trHeight w:val="782"/>
        </w:trPr>
        <w:tc>
          <w:tcPr>
            <w:tcW w:w="5009" w:type="dxa"/>
          </w:tcPr>
          <w:p w14:paraId="0E4684BF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 Name:</w:t>
            </w:r>
          </w:p>
        </w:tc>
        <w:tc>
          <w:tcPr>
            <w:tcW w:w="5009" w:type="dxa"/>
          </w:tcPr>
          <w:p w14:paraId="0E4684C0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C5" w14:textId="77777777" w:rsidTr="00CD67FE">
        <w:trPr>
          <w:trHeight w:val="819"/>
        </w:trPr>
        <w:tc>
          <w:tcPr>
            <w:tcW w:w="5009" w:type="dxa"/>
          </w:tcPr>
          <w:p w14:paraId="0E4684C2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plan date:</w:t>
            </w:r>
          </w:p>
          <w:p w14:paraId="0E4684C3" w14:textId="77777777" w:rsidR="00CD67FE" w:rsidRPr="00CD67FE" w:rsidRDefault="00CD67FE" w:rsidP="0000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(when the assessment date/s</w:t>
            </w:r>
            <w:r w:rsidR="00E66E26">
              <w:rPr>
                <w:rFonts w:ascii="Arial" w:hAnsi="Arial" w:cs="Arial"/>
              </w:rPr>
              <w:t xml:space="preserve"> for this unit</w:t>
            </w:r>
            <w:r>
              <w:rPr>
                <w:rFonts w:ascii="Arial" w:hAnsi="Arial" w:cs="Arial"/>
              </w:rPr>
              <w:t xml:space="preserve"> have been agreed)</w:t>
            </w:r>
          </w:p>
        </w:tc>
        <w:tc>
          <w:tcPr>
            <w:tcW w:w="5009" w:type="dxa"/>
          </w:tcPr>
          <w:p w14:paraId="0E4684C4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C8" w14:textId="77777777" w:rsidTr="00CD67FE">
        <w:trPr>
          <w:trHeight w:val="782"/>
        </w:trPr>
        <w:tc>
          <w:tcPr>
            <w:tcW w:w="5009" w:type="dxa"/>
          </w:tcPr>
          <w:p w14:paraId="0E4684C6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assessment date/s:</w:t>
            </w:r>
          </w:p>
        </w:tc>
        <w:tc>
          <w:tcPr>
            <w:tcW w:w="5009" w:type="dxa"/>
          </w:tcPr>
          <w:p w14:paraId="0E4684C7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CC" w14:textId="77777777" w:rsidTr="00CD67FE">
        <w:trPr>
          <w:trHeight w:val="782"/>
        </w:trPr>
        <w:tc>
          <w:tcPr>
            <w:tcW w:w="5009" w:type="dxa"/>
          </w:tcPr>
          <w:p w14:paraId="0E4684C9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outcome:</w:t>
            </w:r>
          </w:p>
          <w:p w14:paraId="0E4684CA" w14:textId="77777777" w:rsidR="00E66E26" w:rsidRDefault="00E66E26" w:rsidP="00665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65D6B">
              <w:rPr>
                <w:rFonts w:ascii="Arial" w:hAnsi="Arial" w:cs="Arial"/>
                <w:b/>
              </w:rPr>
              <w:t>Competent or Not Yet Competent)</w:t>
            </w:r>
          </w:p>
        </w:tc>
        <w:tc>
          <w:tcPr>
            <w:tcW w:w="5009" w:type="dxa"/>
          </w:tcPr>
          <w:p w14:paraId="0E4684CB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D0" w14:textId="77777777" w:rsidTr="00CD67FE">
        <w:trPr>
          <w:trHeight w:val="782"/>
        </w:trPr>
        <w:tc>
          <w:tcPr>
            <w:tcW w:w="5009" w:type="dxa"/>
          </w:tcPr>
          <w:p w14:paraId="0E4684CD" w14:textId="77777777" w:rsidR="00CD67FE" w:rsidRPr="00CD67FE" w:rsidRDefault="00CD67FE" w:rsidP="00001FEB">
            <w:pPr>
              <w:rPr>
                <w:rFonts w:ascii="Arial" w:hAnsi="Arial" w:cs="Arial"/>
                <w:b/>
                <w:i/>
              </w:rPr>
            </w:pPr>
            <w:r w:rsidRPr="00CD67FE">
              <w:rPr>
                <w:rFonts w:ascii="Arial" w:hAnsi="Arial" w:cs="Arial"/>
                <w:b/>
                <w:i/>
              </w:rPr>
              <w:t>Re-assessment date/s:</w:t>
            </w:r>
          </w:p>
          <w:p w14:paraId="0E4684CE" w14:textId="77777777" w:rsidR="00CD67FE" w:rsidRPr="00CD67FE" w:rsidRDefault="00CD67FE" w:rsidP="00001FEB">
            <w:pPr>
              <w:rPr>
                <w:rFonts w:ascii="Arial" w:hAnsi="Arial" w:cs="Arial"/>
                <w:i/>
              </w:rPr>
            </w:pPr>
            <w:r w:rsidRPr="00CD67FE">
              <w:rPr>
                <w:rFonts w:ascii="Arial" w:hAnsi="Arial" w:cs="Arial"/>
                <w:i/>
              </w:rPr>
              <w:t>(if required)</w:t>
            </w:r>
          </w:p>
        </w:tc>
        <w:tc>
          <w:tcPr>
            <w:tcW w:w="5009" w:type="dxa"/>
          </w:tcPr>
          <w:p w14:paraId="0E4684CF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D4" w14:textId="77777777" w:rsidTr="00CD67FE">
        <w:trPr>
          <w:trHeight w:val="782"/>
        </w:trPr>
        <w:tc>
          <w:tcPr>
            <w:tcW w:w="5009" w:type="dxa"/>
          </w:tcPr>
          <w:p w14:paraId="0E4684D1" w14:textId="77777777" w:rsidR="00CD67FE" w:rsidRPr="00CD67FE" w:rsidRDefault="00CD67FE" w:rsidP="00001FEB">
            <w:pPr>
              <w:rPr>
                <w:rFonts w:ascii="Arial" w:hAnsi="Arial" w:cs="Arial"/>
                <w:b/>
                <w:i/>
              </w:rPr>
            </w:pPr>
            <w:r w:rsidRPr="00CD67FE">
              <w:rPr>
                <w:rFonts w:ascii="Arial" w:hAnsi="Arial" w:cs="Arial"/>
                <w:b/>
                <w:i/>
              </w:rPr>
              <w:t>Final assessment outcome:</w:t>
            </w:r>
          </w:p>
          <w:p w14:paraId="0E4684D2" w14:textId="77777777" w:rsidR="00CD67FE" w:rsidRPr="00CD67FE" w:rsidRDefault="00CD67FE" w:rsidP="00001FEB">
            <w:pPr>
              <w:rPr>
                <w:rFonts w:ascii="Arial" w:hAnsi="Arial" w:cs="Arial"/>
                <w:i/>
              </w:rPr>
            </w:pPr>
            <w:r w:rsidRPr="00CD67FE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5009" w:type="dxa"/>
          </w:tcPr>
          <w:p w14:paraId="0E4684D3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</w:tbl>
    <w:p w14:paraId="0E4684D5" w14:textId="77777777" w:rsidR="00E82313" w:rsidRDefault="00E82313" w:rsidP="00001FEB">
      <w:pPr>
        <w:rPr>
          <w:rFonts w:ascii="Arial" w:hAnsi="Arial" w:cs="Arial"/>
          <w:b/>
        </w:rPr>
      </w:pPr>
    </w:p>
    <w:p w14:paraId="0E4684D6" w14:textId="77777777" w:rsidR="00E82313" w:rsidRPr="00E82313" w:rsidRDefault="00E82313" w:rsidP="00001FEB">
      <w:pPr>
        <w:rPr>
          <w:rFonts w:ascii="Arial" w:hAnsi="Arial" w:cs="Arial"/>
          <w:b/>
        </w:rPr>
      </w:pPr>
    </w:p>
    <w:p w14:paraId="0E4684D7" w14:textId="77777777" w:rsidR="00001FEB" w:rsidRPr="00001FEB" w:rsidRDefault="00001FEB" w:rsidP="00001FEB">
      <w:pPr>
        <w:rPr>
          <w:rFonts w:ascii="Arial" w:hAnsi="Arial" w:cs="Arial"/>
        </w:rPr>
      </w:pPr>
    </w:p>
    <w:p w14:paraId="0E4684D8" w14:textId="77777777" w:rsidR="00001FEB" w:rsidRPr="00001FEB" w:rsidRDefault="00001FEB" w:rsidP="00001FEB">
      <w:pPr>
        <w:rPr>
          <w:rFonts w:ascii="Arial" w:hAnsi="Arial" w:cs="Arial"/>
        </w:rPr>
      </w:pPr>
    </w:p>
    <w:p w14:paraId="0E4684D9" w14:textId="77777777" w:rsidR="00001FEB" w:rsidRPr="00001FEB" w:rsidRDefault="00001FEB" w:rsidP="00001FEB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185"/>
        <w:gridCol w:w="2463"/>
      </w:tblGrid>
      <w:tr w:rsidR="00504DF0" w:rsidRPr="009A0718" w14:paraId="0E4684DE" w14:textId="77777777" w:rsidTr="009E622E">
        <w:tc>
          <w:tcPr>
            <w:tcW w:w="2088" w:type="dxa"/>
          </w:tcPr>
          <w:p w14:paraId="0E4684DA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Candidate Signature</w:t>
            </w:r>
          </w:p>
        </w:tc>
        <w:tc>
          <w:tcPr>
            <w:tcW w:w="4116" w:type="dxa"/>
            <w:tcBorders>
              <w:bottom w:val="single" w:sz="6" w:space="0" w:color="auto"/>
            </w:tcBorders>
          </w:tcPr>
          <w:p w14:paraId="0E4684DB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14:paraId="0E4684DC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463" w:type="dxa"/>
            <w:tcBorders>
              <w:bottom w:val="single" w:sz="6" w:space="0" w:color="auto"/>
            </w:tcBorders>
          </w:tcPr>
          <w:p w14:paraId="0E4684DD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04DF0" w:rsidRPr="009A0718" w14:paraId="0E4684E3" w14:textId="77777777" w:rsidTr="009E622E">
        <w:tc>
          <w:tcPr>
            <w:tcW w:w="2088" w:type="dxa"/>
          </w:tcPr>
          <w:p w14:paraId="0E4684DF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Assessor Signature</w:t>
            </w:r>
          </w:p>
        </w:tc>
        <w:tc>
          <w:tcPr>
            <w:tcW w:w="4116" w:type="dxa"/>
            <w:tcBorders>
              <w:bottom w:val="single" w:sz="6" w:space="0" w:color="auto"/>
            </w:tcBorders>
          </w:tcPr>
          <w:p w14:paraId="0E4684E0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14:paraId="0E4684E1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463" w:type="dxa"/>
            <w:tcBorders>
              <w:bottom w:val="single" w:sz="6" w:space="0" w:color="auto"/>
            </w:tcBorders>
          </w:tcPr>
          <w:p w14:paraId="0E4684E2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04DF0" w:rsidRPr="009A0718" w14:paraId="0E4684EA" w14:textId="77777777" w:rsidTr="009E622E">
        <w:trPr>
          <w:trHeight w:val="494"/>
        </w:trPr>
        <w:tc>
          <w:tcPr>
            <w:tcW w:w="2088" w:type="dxa"/>
          </w:tcPr>
          <w:p w14:paraId="0E4684E4" w14:textId="77777777" w:rsidR="00504DF0" w:rsidRPr="00504DF0" w:rsidRDefault="00504DF0" w:rsidP="009E622E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504DF0">
              <w:rPr>
                <w:rFonts w:ascii="Arial" w:hAnsi="Arial" w:cs="Arial"/>
                <w:i/>
                <w:sz w:val="20"/>
              </w:rPr>
              <w:t>Interpreter Name and Signature (if applicable)</w:t>
            </w:r>
          </w:p>
        </w:tc>
        <w:tc>
          <w:tcPr>
            <w:tcW w:w="4116" w:type="dxa"/>
            <w:tcBorders>
              <w:bottom w:val="single" w:sz="6" w:space="0" w:color="auto"/>
            </w:tcBorders>
          </w:tcPr>
          <w:p w14:paraId="0E4684E5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14:paraId="0E4684E6" w14:textId="77777777" w:rsidR="00504DF0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E4684E7" w14:textId="77777777" w:rsidR="00504DF0" w:rsidRDefault="00504DF0" w:rsidP="009E622E">
            <w:pPr>
              <w:rPr>
                <w:rFonts w:ascii="Arial" w:hAnsi="Arial" w:cs="Arial"/>
                <w:sz w:val="20"/>
              </w:rPr>
            </w:pPr>
          </w:p>
          <w:p w14:paraId="0E4684E8" w14:textId="77777777" w:rsidR="00504DF0" w:rsidRPr="00504DF0" w:rsidRDefault="00504DF0" w:rsidP="009E622E">
            <w:pPr>
              <w:rPr>
                <w:rFonts w:ascii="Arial" w:hAnsi="Arial" w:cs="Arial"/>
                <w:i/>
                <w:sz w:val="20"/>
              </w:rPr>
            </w:pPr>
            <w:r w:rsidRPr="00504DF0">
              <w:rPr>
                <w:rFonts w:ascii="Arial" w:hAnsi="Arial" w:cs="Arial"/>
                <w:i/>
                <w:sz w:val="20"/>
              </w:rPr>
              <w:t>Date</w:t>
            </w:r>
          </w:p>
        </w:tc>
        <w:tc>
          <w:tcPr>
            <w:tcW w:w="2463" w:type="dxa"/>
            <w:tcBorders>
              <w:bottom w:val="single" w:sz="6" w:space="0" w:color="auto"/>
            </w:tcBorders>
          </w:tcPr>
          <w:p w14:paraId="0E4684E9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E4684EB" w14:textId="77777777" w:rsidR="00504DF0" w:rsidRPr="0057342F" w:rsidRDefault="00504DF0" w:rsidP="00504DF0">
      <w:pPr>
        <w:rPr>
          <w:rFonts w:ascii="Arial" w:hAnsi="Arial" w:cs="Arial"/>
          <w:sz w:val="20"/>
          <w:szCs w:val="20"/>
        </w:rPr>
      </w:pPr>
    </w:p>
    <w:p w14:paraId="0E4684EC" w14:textId="77777777" w:rsidR="00504DF0" w:rsidRPr="0057342F" w:rsidRDefault="00504DF0" w:rsidP="00504DF0">
      <w:pPr>
        <w:rPr>
          <w:rFonts w:ascii="Arial" w:hAnsi="Arial" w:cs="Arial"/>
          <w:sz w:val="20"/>
          <w:szCs w:val="20"/>
        </w:rPr>
      </w:pPr>
    </w:p>
    <w:p w14:paraId="0E4684ED" w14:textId="77777777" w:rsidR="00813851" w:rsidRPr="00001FEB" w:rsidRDefault="00813851" w:rsidP="00001FEB">
      <w:pPr>
        <w:tabs>
          <w:tab w:val="left" w:pos="1331"/>
        </w:tabs>
        <w:rPr>
          <w:rFonts w:ascii="Arial" w:hAnsi="Arial" w:cs="Arial"/>
        </w:rPr>
        <w:sectPr w:rsidR="00813851" w:rsidRPr="00001FEB">
          <w:headerReference w:type="default" r:id="rId12"/>
          <w:footerReference w:type="default" r:id="rId13"/>
          <w:pgSz w:w="11906" w:h="16838" w:code="9"/>
          <w:pgMar w:top="68" w:right="1134" w:bottom="1134" w:left="1134" w:header="1134" w:footer="709" w:gutter="0"/>
          <w:paperSrc w:first="1"/>
          <w:cols w:space="708"/>
          <w:docGrid w:linePitch="360"/>
        </w:sectPr>
      </w:pPr>
      <w:bookmarkStart w:id="0" w:name="_GoBack"/>
      <w:bookmarkEnd w:id="0"/>
    </w:p>
    <w:p w14:paraId="0E4684EE" w14:textId="77777777" w:rsidR="00E82313" w:rsidRPr="00504DF0" w:rsidRDefault="007924A5" w:rsidP="00E82313">
      <w:pPr>
        <w:pStyle w:val="Heading1"/>
        <w:rPr>
          <w:rFonts w:ascii="Arial" w:hAnsi="Arial" w:cs="Arial"/>
          <w:b/>
          <w:sz w:val="24"/>
          <w:u w:val="single"/>
        </w:rPr>
      </w:pPr>
      <w:r w:rsidRPr="00504DF0">
        <w:rPr>
          <w:rFonts w:ascii="Arial" w:hAnsi="Arial" w:cs="Arial"/>
          <w:b/>
          <w:bCs/>
          <w:sz w:val="24"/>
          <w:u w:val="single"/>
        </w:rPr>
        <w:lastRenderedPageBreak/>
        <w:t>Observation</w:t>
      </w:r>
      <w:r w:rsidR="00E82313" w:rsidRPr="00504DF0">
        <w:rPr>
          <w:rFonts w:ascii="Arial" w:hAnsi="Arial" w:cs="Arial"/>
          <w:b/>
          <w:bCs/>
          <w:sz w:val="24"/>
          <w:u w:val="single"/>
        </w:rPr>
        <w:t xml:space="preserve"> c</w:t>
      </w:r>
      <w:r w:rsidRPr="00504DF0">
        <w:rPr>
          <w:rFonts w:ascii="Arial" w:hAnsi="Arial" w:cs="Arial"/>
          <w:b/>
          <w:bCs/>
          <w:sz w:val="24"/>
          <w:u w:val="single"/>
        </w:rPr>
        <w:t xml:space="preserve">hecklist </w:t>
      </w:r>
      <w:r w:rsidR="00E82313" w:rsidRPr="00504DF0">
        <w:rPr>
          <w:rFonts w:ascii="Arial" w:hAnsi="Arial" w:cs="Arial"/>
          <w:b/>
          <w:bCs/>
          <w:sz w:val="24"/>
          <w:u w:val="single"/>
        </w:rPr>
        <w:t xml:space="preserve">as per </w:t>
      </w:r>
      <w:r w:rsidR="00E82313" w:rsidRPr="00504DF0">
        <w:rPr>
          <w:rFonts w:ascii="Arial" w:hAnsi="Arial" w:cs="Arial"/>
          <w:b/>
          <w:sz w:val="24"/>
          <w:u w:val="single"/>
        </w:rPr>
        <w:t>the assessment criteria</w:t>
      </w:r>
    </w:p>
    <w:p w14:paraId="0E4684EF" w14:textId="77777777" w:rsidR="007924A5" w:rsidRPr="009A0718" w:rsidRDefault="007924A5" w:rsidP="007924A5">
      <w:pPr>
        <w:rPr>
          <w:rFonts w:ascii="Arial" w:hAnsi="Arial" w:cs="Arial"/>
          <w:sz w:val="20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1955"/>
        <w:gridCol w:w="5840"/>
        <w:gridCol w:w="942"/>
        <w:gridCol w:w="1069"/>
      </w:tblGrid>
      <w:tr w:rsidR="00352CEF" w14:paraId="0E4684F4" w14:textId="77777777" w:rsidTr="00CD67FE">
        <w:trPr>
          <w:cantSplit/>
          <w:trHeight w:val="234"/>
        </w:trPr>
        <w:tc>
          <w:tcPr>
            <w:tcW w:w="1955" w:type="dxa"/>
          </w:tcPr>
          <w:p w14:paraId="0E4684F0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 Name: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0E4684F1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tcBorders>
              <w:left w:val="nil"/>
            </w:tcBorders>
          </w:tcPr>
          <w:p w14:paraId="0E4684F2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E4684F3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E4684F5" w14:textId="77777777" w:rsidR="00E66E26" w:rsidRPr="009A0718" w:rsidRDefault="00E66E26" w:rsidP="007924A5">
      <w:pPr>
        <w:spacing w:before="60" w:after="60"/>
        <w:rPr>
          <w:rFonts w:ascii="Arial" w:hAnsi="Arial" w:cs="Arial"/>
          <w:sz w:val="20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134"/>
        <w:gridCol w:w="992"/>
        <w:gridCol w:w="2234"/>
      </w:tblGrid>
      <w:tr w:rsidR="007924A5" w:rsidRPr="009A0718" w14:paraId="0E4684FB" w14:textId="77777777" w:rsidTr="009E0EA1">
        <w:tc>
          <w:tcPr>
            <w:tcW w:w="5495" w:type="dxa"/>
            <w:gridSpan w:val="2"/>
            <w:shd w:val="pct5" w:color="auto" w:fill="auto"/>
          </w:tcPr>
          <w:p w14:paraId="0E4684F6" w14:textId="77777777" w:rsidR="007924A5" w:rsidRPr="007326F1" w:rsidRDefault="007924A5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CANDIDATE ACTIVITY</w:t>
            </w:r>
          </w:p>
          <w:p w14:paraId="0E4684F7" w14:textId="77777777" w:rsidR="007924A5" w:rsidRPr="007326F1" w:rsidRDefault="007924A5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How did the candidate:</w:t>
            </w:r>
          </w:p>
        </w:tc>
        <w:tc>
          <w:tcPr>
            <w:tcW w:w="2126" w:type="dxa"/>
            <w:gridSpan w:val="2"/>
            <w:shd w:val="pct5" w:color="auto" w:fill="auto"/>
          </w:tcPr>
          <w:p w14:paraId="0E4684F8" w14:textId="77777777" w:rsidR="006C57DA" w:rsidRPr="007326F1" w:rsidRDefault="00352CEF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ASSESSOR CONFIRMATION</w:t>
            </w:r>
            <w:r w:rsidR="006C57DA" w:rsidRPr="007326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4684F9" w14:textId="77777777" w:rsidR="007924A5" w:rsidRPr="007326F1" w:rsidRDefault="006C57DA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two occasions over time</w:t>
            </w:r>
          </w:p>
        </w:tc>
        <w:tc>
          <w:tcPr>
            <w:tcW w:w="2234" w:type="dxa"/>
            <w:shd w:val="pct5" w:color="auto" w:fill="auto"/>
          </w:tcPr>
          <w:p w14:paraId="0E4684FA" w14:textId="77777777" w:rsidR="007924A5" w:rsidRPr="007326F1" w:rsidRDefault="00352CEF" w:rsidP="00D7132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EVIDENCE/COMMENTS ETC</w:t>
            </w:r>
          </w:p>
        </w:tc>
      </w:tr>
      <w:tr w:rsidR="007924A5" w:rsidRPr="009A0718" w14:paraId="0E4684FD" w14:textId="77777777" w:rsidTr="00955B23">
        <w:tc>
          <w:tcPr>
            <w:tcW w:w="9855" w:type="dxa"/>
            <w:gridSpan w:val="5"/>
          </w:tcPr>
          <w:p w14:paraId="0E4684FC" w14:textId="0F5CA085" w:rsidR="007924A5" w:rsidRPr="009524DD" w:rsidRDefault="00E87BC7" w:rsidP="00665D6B">
            <w:pPr>
              <w:pStyle w:val="Heading1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BC7">
              <w:rPr>
                <w:rFonts w:ascii="Arial" w:hAnsi="Arial" w:cs="Arial"/>
                <w:b/>
                <w:sz w:val="20"/>
                <w:szCs w:val="20"/>
              </w:rPr>
              <w:t>Carry out head-to-body electrical stunning in accordance with Business Operator’s (BO’s) Standard Operating Procedures</w:t>
            </w:r>
          </w:p>
        </w:tc>
      </w:tr>
      <w:tr w:rsidR="006E4B1F" w:rsidRPr="009A0718" w14:paraId="0E468517" w14:textId="77777777" w:rsidTr="009E0EA1">
        <w:trPr>
          <w:trHeight w:val="249"/>
        </w:trPr>
        <w:tc>
          <w:tcPr>
            <w:tcW w:w="534" w:type="dxa"/>
          </w:tcPr>
          <w:p w14:paraId="0E4684FE" w14:textId="77777777" w:rsidR="006E4B1F" w:rsidRPr="009524DD" w:rsidRDefault="006E4B1F" w:rsidP="006E0FEB">
            <w:pPr>
              <w:rPr>
                <w:rFonts w:ascii="Arial" w:hAnsi="Arial" w:cs="Arial"/>
                <w:sz w:val="18"/>
                <w:szCs w:val="18"/>
              </w:rPr>
            </w:pPr>
            <w:r w:rsidRPr="009524D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0"/>
            </w:tblGrid>
            <w:tr w:rsidR="006E4B1F" w:rsidRPr="004457CC" w14:paraId="0E468501" w14:textId="77777777">
              <w:trPr>
                <w:trHeight w:val="279"/>
              </w:trPr>
              <w:tc>
                <w:tcPr>
                  <w:tcW w:w="4440" w:type="dxa"/>
                </w:tcPr>
                <w:p w14:paraId="0E4684FF" w14:textId="77777777" w:rsidR="006E4B1F" w:rsidRDefault="006E4B1F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457C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Check the availability of relevant equipment and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back-up stunning or killing equipment and </w:t>
                  </w:r>
                  <w:r w:rsidRPr="004457C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ensure that they are fit-for-purpose</w:t>
                  </w:r>
                </w:p>
                <w:p w14:paraId="0E468500" w14:textId="77777777" w:rsidR="00317141" w:rsidRPr="004457CC" w:rsidRDefault="00317141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02" w14:textId="77777777" w:rsidR="006E4B1F" w:rsidRPr="00955B23" w:rsidRDefault="006E4B1F" w:rsidP="00BE0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03" w14:textId="77777777" w:rsidR="006E4B1F" w:rsidRPr="007326F1" w:rsidRDefault="006E4B1F" w:rsidP="0073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04" w14:textId="77777777" w:rsidR="006E4B1F" w:rsidRPr="007326F1" w:rsidRDefault="006E4B1F" w:rsidP="0073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</w:tcPr>
          <w:p w14:paraId="0E468505" w14:textId="77777777" w:rsidR="006E4B1F" w:rsidRDefault="006E4B1F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6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7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8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9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A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B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C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D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E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F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0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1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2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3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4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5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6" w14:textId="77777777" w:rsidR="00522FA4" w:rsidRPr="009A0718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24" w14:textId="77777777" w:rsidTr="009E0EA1">
        <w:trPr>
          <w:trHeight w:val="378"/>
        </w:trPr>
        <w:tc>
          <w:tcPr>
            <w:tcW w:w="534" w:type="dxa"/>
          </w:tcPr>
          <w:p w14:paraId="0E468518" w14:textId="77777777" w:rsidR="006E4B1F" w:rsidRPr="009524DD" w:rsidRDefault="006E4B1F" w:rsidP="006E0FEB">
            <w:pPr>
              <w:rPr>
                <w:rFonts w:ascii="Arial" w:hAnsi="Arial" w:cs="Arial"/>
                <w:sz w:val="18"/>
                <w:szCs w:val="18"/>
              </w:rPr>
            </w:pPr>
            <w:r w:rsidRPr="009524D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61" w:type="dxa"/>
          </w:tcPr>
          <w:tbl>
            <w:tblPr>
              <w:tblW w:w="48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5"/>
            </w:tblGrid>
            <w:tr w:rsidR="006E4B1F" w:rsidRPr="004457CC" w14:paraId="0E46851F" w14:textId="77777777" w:rsidTr="004457CC">
              <w:trPr>
                <w:trHeight w:val="461"/>
              </w:trPr>
              <w:tc>
                <w:tcPr>
                  <w:tcW w:w="4835" w:type="dxa"/>
                </w:tcPr>
                <w:tbl>
                  <w:tblPr>
                    <w:tblW w:w="48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1"/>
                  </w:tblGrid>
                  <w:tr w:rsidR="006E4B1F" w:rsidRPr="00BE0688" w14:paraId="0E46851D" w14:textId="77777777" w:rsidTr="00BE0688">
                    <w:trPr>
                      <w:trHeight w:val="461"/>
                    </w:trPr>
                    <w:tc>
                      <w:tcPr>
                        <w:tcW w:w="4851" w:type="dxa"/>
                      </w:tcPr>
                      <w:tbl>
                        <w:tblPr>
                          <w:tblW w:w="479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793"/>
                        </w:tblGrid>
                        <w:tr w:rsidR="006E4B1F" w:rsidRPr="00955B23" w14:paraId="0E46851B" w14:textId="77777777" w:rsidTr="00955B23">
                          <w:trPr>
                            <w:trHeight w:val="461"/>
                          </w:trPr>
                          <w:tc>
                            <w:tcPr>
                              <w:tcW w:w="4793" w:type="dxa"/>
                            </w:tcPr>
                            <w:p w14:paraId="0E468519" w14:textId="77777777" w:rsidR="006E4B1F" w:rsidRDefault="00665D6B" w:rsidP="00B25E41">
                              <w:pPr>
                                <w:autoSpaceDE w:val="0"/>
                                <w:autoSpaceDN w:val="0"/>
                                <w:adjustRightInd w:val="0"/>
                                <w:ind w:left="-108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Operate</w:t>
                              </w:r>
                              <w:r w:rsidR="006E4B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stunning equipment</w:t>
                              </w:r>
                              <w:r w:rsidR="006E4B1F" w:rsidRPr="00955B2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in ways which minim</w:t>
                              </w:r>
                              <w:r w:rsidR="006E4B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ise avoidable pain, suffering and</w:t>
                              </w:r>
                              <w:r w:rsidR="006E4B1F" w:rsidRPr="00955B2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distress </w:t>
                              </w:r>
                            </w:p>
                            <w:p w14:paraId="0E46851A" w14:textId="77777777" w:rsidR="00317141" w:rsidRPr="00955B23" w:rsidRDefault="00317141" w:rsidP="00B25E41">
                              <w:pPr>
                                <w:autoSpaceDE w:val="0"/>
                                <w:autoSpaceDN w:val="0"/>
                                <w:adjustRightInd w:val="0"/>
                                <w:ind w:left="-1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E46851C" w14:textId="77777777" w:rsidR="006E4B1F" w:rsidRPr="00BE0688" w:rsidRDefault="006E4B1F" w:rsidP="00955B23">
                        <w:pPr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1E" w14:textId="77777777" w:rsidR="006E4B1F" w:rsidRPr="004457CC" w:rsidRDefault="006E4B1F" w:rsidP="00955B23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20" w14:textId="77777777" w:rsidR="006E4B1F" w:rsidRPr="00955B23" w:rsidRDefault="006E4B1F" w:rsidP="00955B23">
            <w:pPr>
              <w:tabs>
                <w:tab w:val="num" w:pos="10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21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22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23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32" w14:textId="77777777" w:rsidTr="005710F5">
        <w:trPr>
          <w:trHeight w:val="283"/>
        </w:trPr>
        <w:tc>
          <w:tcPr>
            <w:tcW w:w="534" w:type="dxa"/>
          </w:tcPr>
          <w:p w14:paraId="0E468525" w14:textId="77777777" w:rsidR="006E4B1F" w:rsidRPr="009524DD" w:rsidRDefault="006E4B1F" w:rsidP="005673C2">
            <w:pPr>
              <w:rPr>
                <w:rFonts w:ascii="Arial" w:hAnsi="Arial" w:cs="Arial"/>
                <w:sz w:val="18"/>
                <w:szCs w:val="18"/>
              </w:rPr>
            </w:pPr>
            <w:r w:rsidRPr="009524D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61" w:type="dxa"/>
          </w:tcPr>
          <w:tbl>
            <w:tblPr>
              <w:tblW w:w="4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1"/>
            </w:tblGrid>
            <w:tr w:rsidR="006E4B1F" w:rsidRPr="004457CC" w14:paraId="0E46852D" w14:textId="77777777" w:rsidTr="005710F5">
              <w:trPr>
                <w:trHeight w:val="284"/>
              </w:trPr>
              <w:tc>
                <w:tcPr>
                  <w:tcW w:w="485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88"/>
                  </w:tblGrid>
                  <w:tr w:rsidR="006E4B1F" w:rsidRPr="00BE0688" w14:paraId="0E468529" w14:textId="77777777" w:rsidTr="00BE0688">
                    <w:trPr>
                      <w:trHeight w:val="279"/>
                    </w:trPr>
                    <w:tc>
                      <w:tcPr>
                        <w:tcW w:w="4188" w:type="dxa"/>
                      </w:tcPr>
                      <w:tbl>
                        <w:tblPr>
                          <w:tblW w:w="458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87"/>
                        </w:tblGrid>
                        <w:tr w:rsidR="006E4B1F" w:rsidRPr="00955B23" w14:paraId="0E468527" w14:textId="77777777" w:rsidTr="00955B23">
                          <w:trPr>
                            <w:trHeight w:val="279"/>
                          </w:trPr>
                          <w:tc>
                            <w:tcPr>
                              <w:tcW w:w="4587" w:type="dxa"/>
                            </w:tcPr>
                            <w:p w14:paraId="0E468526" w14:textId="77777777" w:rsidR="006E4B1F" w:rsidRPr="00955B23" w:rsidRDefault="006E4B1F" w:rsidP="00AF6A6B">
                              <w:pPr>
                                <w:autoSpaceDE w:val="0"/>
                                <w:autoSpaceDN w:val="0"/>
                                <w:adjustRightInd w:val="0"/>
                                <w:ind w:left="-108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Check that </w:t>
                              </w:r>
                              <w:r w:rsidR="00AF6A6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pigs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are stunned effectively</w:t>
                              </w:r>
                              <w:r w:rsidRPr="00955B2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E468528" w14:textId="77777777" w:rsidR="006E4B1F" w:rsidRPr="00BE0688" w:rsidRDefault="006E4B1F" w:rsidP="00955B23">
                        <w:pPr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317141" w:rsidRPr="00BE0688" w14:paraId="0E46852B" w14:textId="77777777" w:rsidTr="00BE0688">
                    <w:trPr>
                      <w:trHeight w:val="279"/>
                    </w:trPr>
                    <w:tc>
                      <w:tcPr>
                        <w:tcW w:w="4188" w:type="dxa"/>
                      </w:tcPr>
                      <w:p w14:paraId="0E46852A" w14:textId="77777777" w:rsidR="00317141" w:rsidRDefault="00317141" w:rsidP="00317141">
                        <w:pPr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2C" w14:textId="77777777" w:rsidR="006E4B1F" w:rsidRPr="004457CC" w:rsidRDefault="006E4B1F" w:rsidP="00955B23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2E" w14:textId="77777777" w:rsidR="006E4B1F" w:rsidRPr="00955B23" w:rsidRDefault="006E4B1F" w:rsidP="00955B2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2F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30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31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3A" w14:textId="77777777" w:rsidTr="009E0EA1">
        <w:trPr>
          <w:trHeight w:val="405"/>
        </w:trPr>
        <w:tc>
          <w:tcPr>
            <w:tcW w:w="534" w:type="dxa"/>
          </w:tcPr>
          <w:p w14:paraId="0E468533" w14:textId="77777777" w:rsidR="006E4B1F" w:rsidRPr="009524DD" w:rsidRDefault="006E4B1F" w:rsidP="00567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61" w:type="dxa"/>
          </w:tcPr>
          <w:p w14:paraId="0E468534" w14:textId="77777777" w:rsidR="00317141" w:rsidRDefault="006E4B1F" w:rsidP="00B25E4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Ensure that routine maintenance and cleaning of the </w:t>
            </w:r>
          </w:p>
          <w:p w14:paraId="0E468535" w14:textId="77777777" w:rsidR="006E4B1F" w:rsidRDefault="006E4B1F" w:rsidP="00B25E4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stunning equipment is carried out</w:t>
            </w:r>
          </w:p>
          <w:p w14:paraId="0E468536" w14:textId="77777777" w:rsidR="00317141" w:rsidRDefault="00317141" w:rsidP="00B25E4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E468537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38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39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43" w14:textId="77777777" w:rsidTr="009E0EA1">
        <w:trPr>
          <w:trHeight w:val="325"/>
        </w:trPr>
        <w:tc>
          <w:tcPr>
            <w:tcW w:w="534" w:type="dxa"/>
          </w:tcPr>
          <w:p w14:paraId="0E46853B" w14:textId="77777777" w:rsidR="006E4B1F" w:rsidRPr="009524DD" w:rsidRDefault="006E4B1F" w:rsidP="00567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5"/>
            </w:tblGrid>
            <w:tr w:rsidR="006E4B1F" w:rsidRPr="004457CC" w14:paraId="0E46853E" w14:textId="77777777" w:rsidTr="00BE0688">
              <w:trPr>
                <w:trHeight w:val="294"/>
              </w:trPr>
              <w:tc>
                <w:tcPr>
                  <w:tcW w:w="4455" w:type="dxa"/>
                </w:tcPr>
                <w:p w14:paraId="0E46853C" w14:textId="77777777" w:rsidR="006E4B1F" w:rsidRDefault="006E4B1F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457C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Follow BO’s Standard Operating Procedures.</w:t>
                  </w:r>
                </w:p>
                <w:p w14:paraId="0E46853D" w14:textId="77777777" w:rsidR="00317141" w:rsidRPr="004457CC" w:rsidRDefault="00317141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3F" w14:textId="77777777" w:rsidR="006E4B1F" w:rsidRPr="006D5362" w:rsidRDefault="006E4B1F" w:rsidP="00BE0688">
            <w:pPr>
              <w:tabs>
                <w:tab w:val="num" w:pos="5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40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41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42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468544" w14:textId="77777777" w:rsidR="007924A5" w:rsidRPr="009A0718" w:rsidRDefault="007924A5" w:rsidP="007924A5">
      <w:pPr>
        <w:rPr>
          <w:rFonts w:ascii="Arial" w:hAnsi="Arial" w:cs="Arial"/>
          <w:sz w:val="20"/>
        </w:rPr>
      </w:pPr>
    </w:p>
    <w:p w14:paraId="0E468545" w14:textId="77777777" w:rsidR="00D84AA3" w:rsidRPr="00E66E26" w:rsidRDefault="00E66E26" w:rsidP="00504DF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Underpinning k</w:t>
      </w:r>
      <w:r w:rsidRPr="00E66E26">
        <w:rPr>
          <w:rFonts w:ascii="Arial" w:hAnsi="Arial" w:cs="Arial"/>
          <w:b/>
          <w:u w:val="single"/>
        </w:rPr>
        <w:t>nowledge</w:t>
      </w:r>
    </w:p>
    <w:p w14:paraId="0E468546" w14:textId="77777777" w:rsidR="00E66E26" w:rsidRPr="00E66E26" w:rsidRDefault="00E66E26" w:rsidP="00E66E2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8285"/>
        <w:gridCol w:w="1241"/>
      </w:tblGrid>
      <w:tr w:rsidR="007924A5" w:rsidRPr="009A0718" w14:paraId="0E468549" w14:textId="77777777" w:rsidTr="005710F5">
        <w:tc>
          <w:tcPr>
            <w:tcW w:w="8613" w:type="dxa"/>
            <w:gridSpan w:val="2"/>
          </w:tcPr>
          <w:p w14:paraId="0E468547" w14:textId="77777777" w:rsidR="007924A5" w:rsidRPr="009A0718" w:rsidRDefault="007924A5" w:rsidP="00D713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Please complete these questions after having discussed them with your assessor</w:t>
            </w:r>
            <w:r w:rsidR="00504D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1" w:type="dxa"/>
          </w:tcPr>
          <w:p w14:paraId="0E468548" w14:textId="77777777" w:rsidR="007924A5" w:rsidRPr="009A0718" w:rsidRDefault="00D84AA3" w:rsidP="00D7132F">
            <w:pPr>
              <w:jc w:val="center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Assessor marked</w:t>
            </w:r>
            <w:r w:rsidR="00504DF0">
              <w:rPr>
                <w:rFonts w:ascii="Arial" w:hAnsi="Arial" w:cs="Arial"/>
                <w:sz w:val="20"/>
              </w:rPr>
              <w:t xml:space="preserve"> (initials)</w:t>
            </w:r>
          </w:p>
        </w:tc>
      </w:tr>
      <w:tr w:rsidR="007326F1" w:rsidRPr="009A0718" w14:paraId="0E468558" w14:textId="77777777" w:rsidTr="005710F5">
        <w:trPr>
          <w:trHeight w:val="857"/>
        </w:trPr>
        <w:tc>
          <w:tcPr>
            <w:tcW w:w="328" w:type="dxa"/>
          </w:tcPr>
          <w:p w14:paraId="0E46854A" w14:textId="77777777" w:rsidR="007326F1" w:rsidRPr="009A0718" w:rsidRDefault="007326F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85" w:type="dxa"/>
          </w:tcPr>
          <w:tbl>
            <w:tblPr>
              <w:tblW w:w="80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7"/>
            </w:tblGrid>
            <w:tr w:rsidR="004457CC" w:rsidRPr="004457CC" w14:paraId="0E468555" w14:textId="77777777" w:rsidTr="005710F5">
              <w:trPr>
                <w:trHeight w:val="529"/>
              </w:trPr>
              <w:tc>
                <w:tcPr>
                  <w:tcW w:w="8027" w:type="dxa"/>
                </w:tcPr>
                <w:tbl>
                  <w:tblPr>
                    <w:tblW w:w="79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55"/>
                  </w:tblGrid>
                  <w:tr w:rsidR="005710F5" w:rsidRPr="005710F5" w14:paraId="0E46854D" w14:textId="77777777" w:rsidTr="005710F5">
                    <w:trPr>
                      <w:trHeight w:val="41"/>
                    </w:trPr>
                    <w:tc>
                      <w:tcPr>
                        <w:tcW w:w="7955" w:type="dxa"/>
                      </w:tcPr>
                      <w:p w14:paraId="0E46854B" w14:textId="4C2CE752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State how </w:t>
                        </w:r>
                        <w:r w:rsidR="00314A4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pigs</w:t>
                        </w:r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restrained effectively </w:t>
                        </w:r>
                      </w:p>
                      <w:p w14:paraId="0E46854C" w14:textId="77777777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4E" w14:textId="77777777" w:rsidR="004457CC" w:rsidRDefault="004457CC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4F" w14:textId="77777777" w:rsidR="00180F73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0" w14:textId="77777777" w:rsidR="00180F73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1" w14:textId="77777777" w:rsidR="00665D6B" w:rsidRDefault="00665D6B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2" w14:textId="77777777" w:rsidR="00665D6B" w:rsidRDefault="00665D6B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3" w14:textId="77777777" w:rsidR="005710F5" w:rsidRDefault="005710F5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4" w14:textId="77777777" w:rsidR="005710F5" w:rsidRPr="004457CC" w:rsidRDefault="005710F5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56" w14:textId="77777777" w:rsidR="007326F1" w:rsidRPr="005710F5" w:rsidRDefault="007326F1" w:rsidP="007326F1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468557" w14:textId="77777777" w:rsidR="007326F1" w:rsidRPr="009A0718" w:rsidRDefault="007326F1" w:rsidP="00D7132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26F1" w:rsidRPr="009A0718" w14:paraId="0E46856C" w14:textId="77777777" w:rsidTr="005710F5">
        <w:trPr>
          <w:trHeight w:val="842"/>
        </w:trPr>
        <w:tc>
          <w:tcPr>
            <w:tcW w:w="328" w:type="dxa"/>
          </w:tcPr>
          <w:p w14:paraId="0E468559" w14:textId="77777777" w:rsidR="007326F1" w:rsidRPr="009A0718" w:rsidRDefault="007326F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 w:rsidRPr="009A0718"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8285" w:type="dxa"/>
          </w:tcPr>
          <w:p w14:paraId="0E46855A" w14:textId="77777777" w:rsidR="00665D6B" w:rsidRDefault="00665D6B" w:rsidP="00665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65D6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Outline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the principles for effective stunning of livestock of different ages and sex including:</w:t>
            </w:r>
          </w:p>
          <w:p w14:paraId="0E46855B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The current required for stunning</w:t>
            </w:r>
          </w:p>
          <w:p w14:paraId="0E46855C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Positioning of stunning equipment</w:t>
            </w:r>
          </w:p>
          <w:p w14:paraId="0E46855D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The tonic and clonic phases of electric stun</w:t>
            </w:r>
          </w:p>
          <w:p w14:paraId="0E46855E" w14:textId="1CB4812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Electrode placement and duration of application</w:t>
            </w:r>
          </w:p>
          <w:p w14:paraId="53CB820B" w14:textId="1C8A2029" w:rsidR="00E87BC7" w:rsidRPr="00E87BC7" w:rsidRDefault="00E87BC7" w:rsidP="00E87B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7BC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ventricular fibrillation caused by electrocution</w:t>
            </w:r>
          </w:p>
          <w:p w14:paraId="0E468560" w14:textId="77777777" w:rsidR="00665D6B" w:rsidRP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Factors which can affect electrical resistance</w:t>
            </w:r>
          </w:p>
          <w:p w14:paraId="0E468561" w14:textId="77777777" w:rsidR="007326F1" w:rsidRDefault="007326F1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2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3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4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5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6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7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8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9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A" w14:textId="77777777" w:rsidR="00665D6B" w:rsidRPr="005710F5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46856B" w14:textId="77777777" w:rsidR="007326F1" w:rsidRPr="009A0718" w:rsidRDefault="007326F1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7326F1" w:rsidRPr="009A0718" w14:paraId="0E468581" w14:textId="77777777" w:rsidTr="005710F5">
        <w:trPr>
          <w:trHeight w:val="974"/>
        </w:trPr>
        <w:tc>
          <w:tcPr>
            <w:tcW w:w="328" w:type="dxa"/>
          </w:tcPr>
          <w:p w14:paraId="0E46856D" w14:textId="77777777" w:rsidR="007326F1" w:rsidRPr="009A0718" w:rsidRDefault="007326F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 w:rsidRPr="009A0718">
              <w:rPr>
                <w:rFonts w:ascii="Arial" w:hAnsi="Arial" w:cs="Arial"/>
                <w:bCs/>
                <w:iCs/>
                <w:sz w:val="20"/>
              </w:rPr>
              <w:lastRenderedPageBreak/>
              <w:t>3</w:t>
            </w:r>
          </w:p>
        </w:tc>
        <w:tc>
          <w:tcPr>
            <w:tcW w:w="8285" w:type="dxa"/>
          </w:tcPr>
          <w:tbl>
            <w:tblPr>
              <w:tblW w:w="7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9"/>
            </w:tblGrid>
            <w:tr w:rsidR="004457CC" w:rsidRPr="005710F5" w14:paraId="0E468578" w14:textId="77777777" w:rsidTr="005710F5">
              <w:trPr>
                <w:trHeight w:val="96"/>
              </w:trPr>
              <w:tc>
                <w:tcPr>
                  <w:tcW w:w="7999" w:type="dxa"/>
                </w:tcPr>
                <w:tbl>
                  <w:tblPr>
                    <w:tblW w:w="79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73"/>
                  </w:tblGrid>
                  <w:tr w:rsidR="005E79CF" w:rsidRPr="005E79CF" w14:paraId="0E468576" w14:textId="77777777" w:rsidTr="005710F5">
                    <w:trPr>
                      <w:trHeight w:val="619"/>
                    </w:trPr>
                    <w:tc>
                      <w:tcPr>
                        <w:tcW w:w="7973" w:type="dxa"/>
                      </w:tcPr>
                      <w:tbl>
                        <w:tblPr>
                          <w:tblW w:w="778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781"/>
                        </w:tblGrid>
                        <w:tr w:rsidR="005710F5" w:rsidRPr="005710F5" w14:paraId="0E468574" w14:textId="77777777" w:rsidTr="005710F5">
                          <w:trPr>
                            <w:trHeight w:val="691"/>
                          </w:trPr>
                          <w:tc>
                            <w:tcPr>
                              <w:tcW w:w="7781" w:type="dxa"/>
                            </w:tcPr>
                            <w:p w14:paraId="0E46856E" w14:textId="77777777" w:rsidR="005710F5" w:rsidRPr="005710F5" w:rsidRDefault="005710F5" w:rsidP="005710F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Outline how to recognise signs of: </w:t>
                              </w:r>
                            </w:p>
                            <w:p w14:paraId="0E46856F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effective stunning </w:t>
                              </w:r>
                            </w:p>
                            <w:p w14:paraId="0E468570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ineffective stunning </w:t>
                              </w:r>
                            </w:p>
                            <w:p w14:paraId="0E468571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recovery </w:t>
                              </w:r>
                            </w:p>
                            <w:p w14:paraId="0E468572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consciousness </w:t>
                              </w:r>
                            </w:p>
                            <w:p w14:paraId="0E468573" w14:textId="77777777" w:rsidR="005710F5" w:rsidRPr="005710F5" w:rsidRDefault="005710F5" w:rsidP="005710F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E468575" w14:textId="77777777" w:rsidR="005E79CF" w:rsidRPr="005E79CF" w:rsidRDefault="005E79CF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77" w14:textId="77777777" w:rsidR="004457CC" w:rsidRPr="004457CC" w:rsidRDefault="004457CC" w:rsidP="004457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79" w14:textId="77777777" w:rsidR="006D5362" w:rsidRPr="005710F5" w:rsidRDefault="006D5362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A" w14:textId="77777777" w:rsidR="005E79CF" w:rsidRDefault="005E79CF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B" w14:textId="77777777" w:rsidR="005710F5" w:rsidRDefault="005710F5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C" w14:textId="77777777" w:rsidR="005710F5" w:rsidRPr="005710F5" w:rsidRDefault="005710F5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D" w14:textId="77777777" w:rsidR="006D5362" w:rsidRDefault="006D5362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E" w14:textId="77777777" w:rsidR="00522FA4" w:rsidRDefault="00522FA4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F" w14:textId="77777777" w:rsidR="00522FA4" w:rsidRPr="005710F5" w:rsidRDefault="00522FA4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468580" w14:textId="77777777" w:rsidR="007326F1" w:rsidRPr="009A0718" w:rsidRDefault="007326F1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9E0EA1" w:rsidRPr="009A0718" w14:paraId="0E468591" w14:textId="77777777" w:rsidTr="005710F5">
        <w:trPr>
          <w:trHeight w:val="974"/>
        </w:trPr>
        <w:tc>
          <w:tcPr>
            <w:tcW w:w="328" w:type="dxa"/>
          </w:tcPr>
          <w:p w14:paraId="0E468582" w14:textId="77777777" w:rsidR="009E0EA1" w:rsidRPr="009A0718" w:rsidRDefault="009E0EA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8285" w:type="dxa"/>
          </w:tcPr>
          <w:tbl>
            <w:tblPr>
              <w:tblW w:w="80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4"/>
            </w:tblGrid>
            <w:tr w:rsidR="009E0EA1" w:rsidRPr="009E0EA1" w14:paraId="0E46858E" w14:textId="77777777" w:rsidTr="005710F5">
              <w:trPr>
                <w:trHeight w:val="279"/>
              </w:trPr>
              <w:tc>
                <w:tcPr>
                  <w:tcW w:w="8094" w:type="dxa"/>
                </w:tcPr>
                <w:tbl>
                  <w:tblPr>
                    <w:tblW w:w="798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86"/>
                  </w:tblGrid>
                  <w:tr w:rsidR="005710F5" w:rsidRPr="005710F5" w14:paraId="0E468585" w14:textId="77777777" w:rsidTr="005710F5">
                    <w:trPr>
                      <w:trHeight w:val="278"/>
                    </w:trPr>
                    <w:tc>
                      <w:tcPr>
                        <w:tcW w:w="7986" w:type="dxa"/>
                      </w:tcPr>
                      <w:p w14:paraId="0E468583" w14:textId="77777777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State the action to be taken if stunning equipment is not operating effectively </w:t>
                        </w:r>
                      </w:p>
                      <w:p w14:paraId="0E468584" w14:textId="77777777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86" w14:textId="77777777" w:rsidR="009E0EA1" w:rsidRPr="005710F5" w:rsidRDefault="009E0EA1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7" w14:textId="77777777" w:rsidR="009E0EA1" w:rsidRDefault="009E0EA1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8" w14:textId="77777777" w:rsidR="005710F5" w:rsidRDefault="005710F5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9" w14:textId="77777777" w:rsidR="00522FA4" w:rsidRDefault="00522FA4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A" w14:textId="77777777" w:rsidR="00522FA4" w:rsidRDefault="00522FA4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B" w14:textId="77777777" w:rsidR="00180F73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C" w14:textId="77777777" w:rsidR="00180F73" w:rsidRPr="005710F5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D" w14:textId="77777777" w:rsidR="009E0EA1" w:rsidRPr="009E0EA1" w:rsidRDefault="009E0EA1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8F" w14:textId="77777777" w:rsidR="009E0EA1" w:rsidRPr="005710F5" w:rsidRDefault="009E0EA1" w:rsidP="005E79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</w:tcPr>
          <w:p w14:paraId="0E468590" w14:textId="77777777" w:rsidR="009E0EA1" w:rsidRPr="009A0718" w:rsidRDefault="009E0EA1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5710F5" w:rsidRPr="009A0718" w14:paraId="0E4685A3" w14:textId="77777777" w:rsidTr="005710F5">
        <w:trPr>
          <w:trHeight w:val="974"/>
        </w:trPr>
        <w:tc>
          <w:tcPr>
            <w:tcW w:w="328" w:type="dxa"/>
          </w:tcPr>
          <w:p w14:paraId="0E468592" w14:textId="77777777" w:rsidR="005710F5" w:rsidRDefault="005710F5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8285" w:type="dxa"/>
          </w:tcPr>
          <w:tbl>
            <w:tblPr>
              <w:tblW w:w="80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4"/>
            </w:tblGrid>
            <w:tr w:rsidR="005710F5" w:rsidRPr="005710F5" w14:paraId="0E468598" w14:textId="77777777" w:rsidTr="005710F5">
              <w:trPr>
                <w:trHeight w:val="279"/>
              </w:trPr>
              <w:tc>
                <w:tcPr>
                  <w:tcW w:w="8094" w:type="dxa"/>
                </w:tcPr>
                <w:p w14:paraId="0E468593" w14:textId="188B6CD8" w:rsidR="005710F5" w:rsidRPr="005710F5" w:rsidRDefault="00E87BC7" w:rsidP="005710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E87BC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Outline how the head-to-body electrical stunning device works including:</w:t>
                  </w:r>
                </w:p>
                <w:tbl>
                  <w:tblPr>
                    <w:tblW w:w="798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87"/>
                  </w:tblGrid>
                  <w:tr w:rsidR="005710F5" w:rsidRPr="005710F5" w14:paraId="0E468596" w14:textId="77777777" w:rsidTr="005710F5">
                    <w:trPr>
                      <w:trHeight w:val="92"/>
                    </w:trPr>
                    <w:tc>
                      <w:tcPr>
                        <w:tcW w:w="7987" w:type="dxa"/>
                      </w:tcPr>
                      <w:p w14:paraId="0E468594" w14:textId="77777777" w:rsidR="005710F5" w:rsidRPr="005710F5" w:rsidRDefault="005710F5" w:rsidP="005710F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principal working parts and maintenance of </w:t>
                        </w:r>
                        <w:r w:rsidRPr="005710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device </w:t>
                        </w:r>
                      </w:p>
                      <w:p w14:paraId="0E468595" w14:textId="081DF98F" w:rsidR="005710F5" w:rsidRPr="005710F5" w:rsidRDefault="005710F5" w:rsidP="00E87BC7">
                        <w:pPr>
                          <w:pStyle w:val="Default"/>
                          <w:numPr>
                            <w:ilvl w:val="0"/>
                            <w:numId w:val="17"/>
                          </w:numPr>
                          <w:rPr>
                            <w:sz w:val="18"/>
                            <w:szCs w:val="18"/>
                            <w:lang w:eastAsia="en-GB"/>
                          </w:rPr>
                        </w:pPr>
                        <w:r w:rsidRPr="005710F5">
                          <w:rPr>
                            <w:sz w:val="18"/>
                            <w:szCs w:val="18"/>
                          </w:rPr>
                          <w:t xml:space="preserve">how </w:t>
                        </w:r>
                        <w:r w:rsidR="00E87BC7">
                          <w:rPr>
                            <w:sz w:val="18"/>
                            <w:szCs w:val="18"/>
                            <w:lang w:eastAsia="en-GB"/>
                          </w:rPr>
                          <w:t>head-to-body</w:t>
                        </w:r>
                        <w:r w:rsidR="00665D6B">
                          <w:rPr>
                            <w:sz w:val="18"/>
                            <w:szCs w:val="18"/>
                            <w:lang w:eastAsia="en-GB"/>
                          </w:rPr>
                          <w:t xml:space="preserve"> electrical stunning</w:t>
                        </w:r>
                        <w:r w:rsidR="00665D6B" w:rsidRPr="005710F5">
                          <w:rPr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 w:rsidR="00180F73">
                          <w:rPr>
                            <w:sz w:val="18"/>
                            <w:szCs w:val="18"/>
                          </w:rPr>
                          <w:t xml:space="preserve">actually stuns </w:t>
                        </w:r>
                        <w:r w:rsidR="00AF6A6B">
                          <w:rPr>
                            <w:sz w:val="18"/>
                            <w:szCs w:val="18"/>
                            <w:lang w:eastAsia="en-GB"/>
                          </w:rPr>
                          <w:t>pigs</w:t>
                        </w:r>
                      </w:p>
                    </w:tc>
                  </w:tr>
                </w:tbl>
                <w:p w14:paraId="0E468597" w14:textId="77777777" w:rsidR="005710F5" w:rsidRPr="005710F5" w:rsidRDefault="005710F5" w:rsidP="005710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99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A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B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C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D" w14:textId="77777777" w:rsidR="00180F73" w:rsidRDefault="00180F73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E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F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0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1" w14:textId="77777777" w:rsidR="005710F5" w:rsidRP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</w:tcPr>
          <w:p w14:paraId="0E4685A2" w14:textId="77777777" w:rsidR="005710F5" w:rsidRPr="009A0718" w:rsidRDefault="005710F5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5710F5" w:rsidRPr="009A0718" w14:paraId="0E4685B1" w14:textId="77777777" w:rsidTr="005710F5">
        <w:trPr>
          <w:trHeight w:val="974"/>
        </w:trPr>
        <w:tc>
          <w:tcPr>
            <w:tcW w:w="328" w:type="dxa"/>
          </w:tcPr>
          <w:p w14:paraId="0E4685A4" w14:textId="77777777" w:rsidR="005710F5" w:rsidRDefault="005710F5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8285" w:type="dxa"/>
          </w:tcPr>
          <w:p w14:paraId="0E4685A5" w14:textId="77777777" w:rsidR="005710F5" w:rsidRPr="005710F5" w:rsidRDefault="005710F5" w:rsidP="005710F5">
            <w:pPr>
              <w:pStyle w:val="Default"/>
              <w:rPr>
                <w:sz w:val="18"/>
                <w:szCs w:val="18"/>
              </w:rPr>
            </w:pPr>
            <w:r w:rsidRPr="005710F5">
              <w:rPr>
                <w:sz w:val="18"/>
                <w:szCs w:val="18"/>
              </w:rPr>
              <w:t xml:space="preserve">Describe the circumstances in which the need for back-up stunning or killing would be used. </w:t>
            </w:r>
          </w:p>
          <w:p w14:paraId="0E4685A6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7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8" w14:textId="77777777" w:rsidR="00180F73" w:rsidRDefault="00180F73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9" w14:textId="77777777" w:rsidR="00180F73" w:rsidRDefault="00180F73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A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B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C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D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E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F" w14:textId="77777777" w:rsidR="005710F5" w:rsidRP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</w:tcPr>
          <w:p w14:paraId="0E4685B0" w14:textId="77777777" w:rsidR="005710F5" w:rsidRPr="009A0718" w:rsidRDefault="005710F5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</w:tbl>
    <w:p w14:paraId="10C66931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D1A79C0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2BBDAEAA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26E28999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5BC58441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436F8B01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29347397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5C43339B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191FB3A7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703BC82F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407BADF5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3CD65A5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59C15C62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A01F597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8378176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399E888B" w14:textId="26BE499B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Feedback section</w:t>
      </w:r>
    </w:p>
    <w:p w14:paraId="11E910F2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E1C" w14:paraId="4FF95E5F" w14:textId="77777777" w:rsidTr="00990E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33B" w14:textId="77777777" w:rsidR="00990E1C" w:rsidRDefault="0099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to candidate:</w:t>
            </w:r>
          </w:p>
          <w:p w14:paraId="53234491" w14:textId="77777777" w:rsidR="00990E1C" w:rsidRDefault="00990E1C">
            <w:pPr>
              <w:rPr>
                <w:rFonts w:ascii="Arial" w:hAnsi="Arial" w:cs="Arial"/>
              </w:rPr>
            </w:pPr>
          </w:p>
          <w:p w14:paraId="0B0A491E" w14:textId="77777777" w:rsidR="00990E1C" w:rsidRDefault="00990E1C">
            <w:pPr>
              <w:rPr>
                <w:rFonts w:ascii="Arial" w:hAnsi="Arial" w:cs="Arial"/>
              </w:rPr>
            </w:pPr>
          </w:p>
          <w:p w14:paraId="24A3C098" w14:textId="77777777" w:rsidR="00990E1C" w:rsidRDefault="00990E1C">
            <w:pPr>
              <w:rPr>
                <w:rFonts w:ascii="Arial" w:hAnsi="Arial" w:cs="Arial"/>
              </w:rPr>
            </w:pPr>
          </w:p>
          <w:p w14:paraId="39203FA4" w14:textId="77777777" w:rsidR="00990E1C" w:rsidRDefault="00990E1C">
            <w:pPr>
              <w:rPr>
                <w:rFonts w:ascii="Arial" w:hAnsi="Arial" w:cs="Arial"/>
              </w:rPr>
            </w:pPr>
          </w:p>
          <w:p w14:paraId="253647CD" w14:textId="77777777" w:rsidR="00990E1C" w:rsidRDefault="00990E1C">
            <w:pPr>
              <w:rPr>
                <w:rFonts w:ascii="Arial" w:hAnsi="Arial" w:cs="Arial"/>
              </w:rPr>
            </w:pPr>
          </w:p>
          <w:p w14:paraId="2E6D596B" w14:textId="77777777" w:rsidR="00990E1C" w:rsidRDefault="00990E1C">
            <w:pPr>
              <w:rPr>
                <w:rFonts w:ascii="Arial" w:hAnsi="Arial" w:cs="Arial"/>
              </w:rPr>
            </w:pPr>
          </w:p>
          <w:p w14:paraId="340C1E76" w14:textId="77777777" w:rsidR="00990E1C" w:rsidRDefault="00990E1C">
            <w:pPr>
              <w:rPr>
                <w:rFonts w:ascii="Arial" w:hAnsi="Arial" w:cs="Arial"/>
              </w:rPr>
            </w:pPr>
          </w:p>
        </w:tc>
      </w:tr>
      <w:tr w:rsidR="00990E1C" w14:paraId="6DEDEA4C" w14:textId="77777777" w:rsidTr="00990E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39F" w14:textId="77777777" w:rsidR="00990E1C" w:rsidRDefault="0099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to assessor:</w:t>
            </w:r>
          </w:p>
          <w:p w14:paraId="017CEDD4" w14:textId="77777777" w:rsidR="00990E1C" w:rsidRDefault="00990E1C">
            <w:pPr>
              <w:rPr>
                <w:rFonts w:ascii="Arial" w:hAnsi="Arial" w:cs="Arial"/>
              </w:rPr>
            </w:pPr>
          </w:p>
          <w:p w14:paraId="30BC80EF" w14:textId="77777777" w:rsidR="00990E1C" w:rsidRDefault="00990E1C">
            <w:pPr>
              <w:rPr>
                <w:rFonts w:ascii="Arial" w:hAnsi="Arial" w:cs="Arial"/>
              </w:rPr>
            </w:pPr>
          </w:p>
          <w:p w14:paraId="4AAB1D07" w14:textId="77777777" w:rsidR="00990E1C" w:rsidRDefault="00990E1C">
            <w:pPr>
              <w:rPr>
                <w:rFonts w:ascii="Arial" w:hAnsi="Arial" w:cs="Arial"/>
              </w:rPr>
            </w:pPr>
          </w:p>
          <w:p w14:paraId="21857078" w14:textId="77777777" w:rsidR="00990E1C" w:rsidRDefault="00990E1C">
            <w:pPr>
              <w:rPr>
                <w:rFonts w:ascii="Arial" w:hAnsi="Arial" w:cs="Arial"/>
              </w:rPr>
            </w:pPr>
          </w:p>
          <w:p w14:paraId="1738825D" w14:textId="77777777" w:rsidR="00990E1C" w:rsidRDefault="00990E1C">
            <w:pPr>
              <w:rPr>
                <w:rFonts w:ascii="Arial" w:hAnsi="Arial" w:cs="Arial"/>
              </w:rPr>
            </w:pPr>
          </w:p>
        </w:tc>
      </w:tr>
    </w:tbl>
    <w:p w14:paraId="0E4685B2" w14:textId="77777777" w:rsidR="007924A5" w:rsidRPr="009A0718" w:rsidRDefault="007924A5" w:rsidP="007924A5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382"/>
        <w:tblW w:w="9657" w:type="dxa"/>
        <w:tblLook w:val="0000" w:firstRow="0" w:lastRow="0" w:firstColumn="0" w:lastColumn="0" w:noHBand="0" w:noVBand="0"/>
      </w:tblPr>
      <w:tblGrid>
        <w:gridCol w:w="2369"/>
        <w:gridCol w:w="3819"/>
        <w:gridCol w:w="837"/>
        <w:gridCol w:w="2632"/>
      </w:tblGrid>
      <w:tr w:rsidR="00385750" w:rsidRPr="009A0718" w14:paraId="0E4685B8" w14:textId="77777777" w:rsidTr="00E66E26">
        <w:trPr>
          <w:trHeight w:val="555"/>
        </w:trPr>
        <w:tc>
          <w:tcPr>
            <w:tcW w:w="2369" w:type="dxa"/>
          </w:tcPr>
          <w:p w14:paraId="0E4685B3" w14:textId="77777777" w:rsidR="00E66E26" w:rsidRDefault="00385750" w:rsidP="00C206DA">
            <w:pPr>
              <w:pStyle w:val="BodyText3"/>
            </w:pPr>
            <w:r w:rsidRPr="009A0718">
              <w:t xml:space="preserve">Candidate </w:t>
            </w:r>
            <w:r w:rsidR="00E66E26">
              <w:t xml:space="preserve">Name </w:t>
            </w:r>
          </w:p>
          <w:p w14:paraId="0E4685B4" w14:textId="77777777" w:rsidR="00385750" w:rsidRPr="009A0718" w:rsidRDefault="00E66E26" w:rsidP="00C206DA">
            <w:pPr>
              <w:pStyle w:val="BodyText3"/>
            </w:pPr>
            <w:r>
              <w:t xml:space="preserve">and </w:t>
            </w:r>
            <w:r w:rsidR="00385750" w:rsidRPr="009A0718">
              <w:t>Signature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0E4685B5" w14:textId="77777777" w:rsidR="00385750" w:rsidRPr="009A0718" w:rsidRDefault="00385750" w:rsidP="00C206DA">
            <w:pPr>
              <w:pStyle w:val="BodyText3"/>
            </w:pPr>
          </w:p>
        </w:tc>
        <w:tc>
          <w:tcPr>
            <w:tcW w:w="837" w:type="dxa"/>
          </w:tcPr>
          <w:p w14:paraId="0E4685B6" w14:textId="77777777" w:rsidR="00385750" w:rsidRPr="009A0718" w:rsidRDefault="00385750" w:rsidP="00C206DA">
            <w:pPr>
              <w:pStyle w:val="BodyText3"/>
            </w:pPr>
            <w:r w:rsidRPr="009A0718">
              <w:t>Date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0E4685B7" w14:textId="77777777" w:rsidR="00385750" w:rsidRPr="009A0718" w:rsidRDefault="00385750" w:rsidP="00C206DA">
            <w:pPr>
              <w:pStyle w:val="BodyText3"/>
            </w:pPr>
          </w:p>
        </w:tc>
      </w:tr>
    </w:tbl>
    <w:p w14:paraId="0E4685B9" w14:textId="77777777" w:rsidR="00D84AA3" w:rsidRDefault="00D84AA3" w:rsidP="001135C2">
      <w:pPr>
        <w:tabs>
          <w:tab w:val="left" w:pos="2880"/>
        </w:tabs>
      </w:pPr>
    </w:p>
    <w:sectPr w:rsidR="00D84AA3" w:rsidSect="00D84AA3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85BC" w14:textId="77777777" w:rsidR="00E1089E" w:rsidRDefault="00E1089E">
      <w:r>
        <w:separator/>
      </w:r>
    </w:p>
  </w:endnote>
  <w:endnote w:type="continuationSeparator" w:id="0">
    <w:p w14:paraId="0E4685BD" w14:textId="77777777" w:rsidR="00E1089E" w:rsidRDefault="00E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85C7" w14:textId="02E5F4FC" w:rsidR="008A4898" w:rsidRDefault="008A4898" w:rsidP="008A4898">
    <w:pPr>
      <w:pStyle w:val="Footer"/>
      <w:jc w:val="center"/>
    </w:pPr>
    <w:r>
      <w:t>V</w:t>
    </w:r>
    <w:r w:rsidR="004457CC">
      <w:t xml:space="preserve">ersion </w:t>
    </w:r>
    <w:r w:rsidR="00E87BC7">
      <w:t>1</w:t>
    </w:r>
    <w:r w:rsidR="004457CC">
      <w:t>.0</w:t>
    </w:r>
    <w:r>
      <w:t xml:space="preserve"> – </w:t>
    </w:r>
    <w:r w:rsidR="00E87BC7">
      <w:t>02</w:t>
    </w:r>
    <w:r w:rsidR="00990E1C">
      <w:t>/</w:t>
    </w:r>
    <w:r w:rsidR="00E87BC7">
      <w:t>10</w:t>
    </w:r>
    <w:r>
      <w:t>/</w:t>
    </w:r>
    <w:r w:rsidR="00E87BC7">
      <w:t>2019</w:t>
    </w:r>
  </w:p>
  <w:p w14:paraId="0E4685C8" w14:textId="77777777" w:rsidR="009524DD" w:rsidRDefault="009524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85BA" w14:textId="77777777" w:rsidR="00E1089E" w:rsidRDefault="00E1089E">
      <w:r>
        <w:separator/>
      </w:r>
    </w:p>
  </w:footnote>
  <w:footnote w:type="continuationSeparator" w:id="0">
    <w:p w14:paraId="0E4685BB" w14:textId="77777777" w:rsidR="00E1089E" w:rsidRDefault="00E1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85BE" w14:textId="77777777" w:rsidR="00CD67FE" w:rsidRDefault="00CD67FE" w:rsidP="00B54B62">
    <w:pPr>
      <w:pStyle w:val="Heading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/>
        <w:i w:val="0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0E4685CF" wp14:editId="0E4685D0">
          <wp:extent cx="1420901" cy="1009291"/>
          <wp:effectExtent l="0" t="0" r="0" b="0"/>
          <wp:docPr id="4" name="Picture 8" descr="fss-fe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-fe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88" cy="101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685BF" w14:textId="77777777" w:rsidR="00CD67FE" w:rsidRPr="00CD67FE" w:rsidRDefault="00CD67FE" w:rsidP="00CD67FE"/>
  <w:p w14:paraId="0E4685C0" w14:textId="21CD2DE7" w:rsidR="00B54B62" w:rsidRPr="00B54B62" w:rsidRDefault="007B4AFE" w:rsidP="00B54B62">
    <w:pPr>
      <w:pStyle w:val="Heading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/>
        <w:i w:val="0"/>
        <w:sz w:val="32"/>
        <w:szCs w:val="32"/>
      </w:rPr>
    </w:pPr>
    <w:r>
      <w:rPr>
        <w:b/>
        <w:i w:val="0"/>
        <w:sz w:val="32"/>
        <w:szCs w:val="32"/>
      </w:rPr>
      <w:t xml:space="preserve">Protect </w:t>
    </w:r>
    <w:r w:rsidR="00C852AE">
      <w:rPr>
        <w:b/>
        <w:i w:val="0"/>
        <w:sz w:val="32"/>
        <w:szCs w:val="32"/>
      </w:rPr>
      <w:t>pig</w:t>
    </w:r>
    <w:r w:rsidR="00B54B62" w:rsidRPr="00B54B62">
      <w:rPr>
        <w:b/>
        <w:i w:val="0"/>
        <w:sz w:val="32"/>
        <w:szCs w:val="32"/>
      </w:rPr>
      <w:t xml:space="preserve"> welfare in </w:t>
    </w:r>
    <w:r w:rsidR="00665D6B">
      <w:rPr>
        <w:b/>
        <w:i w:val="0"/>
        <w:sz w:val="32"/>
        <w:szCs w:val="32"/>
      </w:rPr>
      <w:t>head-</w:t>
    </w:r>
    <w:r w:rsidR="00E87BC7">
      <w:rPr>
        <w:b/>
        <w:i w:val="0"/>
        <w:sz w:val="32"/>
        <w:szCs w:val="32"/>
      </w:rPr>
      <w:t>t</w:t>
    </w:r>
    <w:r w:rsidR="00665D6B">
      <w:rPr>
        <w:b/>
        <w:i w:val="0"/>
        <w:sz w:val="32"/>
        <w:szCs w:val="32"/>
      </w:rPr>
      <w:t>o</w:t>
    </w:r>
    <w:r w:rsidR="00E87BC7">
      <w:rPr>
        <w:b/>
        <w:i w:val="0"/>
        <w:sz w:val="32"/>
        <w:szCs w:val="32"/>
      </w:rPr>
      <w:t>-body</w:t>
    </w:r>
    <w:r w:rsidR="00665D6B">
      <w:rPr>
        <w:b/>
        <w:i w:val="0"/>
        <w:sz w:val="32"/>
        <w:szCs w:val="32"/>
      </w:rPr>
      <w:t xml:space="preserve"> electrical </w:t>
    </w:r>
    <w:r w:rsidR="00B25E41">
      <w:rPr>
        <w:b/>
        <w:i w:val="0"/>
        <w:sz w:val="32"/>
        <w:szCs w:val="32"/>
      </w:rPr>
      <w:t>stunning</w:t>
    </w:r>
  </w:p>
  <w:p w14:paraId="0E4685C1" w14:textId="7DBB8134" w:rsidR="00B54B62" w:rsidRPr="00B54B62" w:rsidRDefault="004457CC" w:rsidP="00B54B62">
    <w:pPr>
      <w:pStyle w:val="Heading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/>
        <w:i w:val="0"/>
        <w:sz w:val="32"/>
        <w:szCs w:val="32"/>
      </w:rPr>
    </w:pPr>
    <w:r>
      <w:rPr>
        <w:b/>
        <w:i w:val="0"/>
        <w:sz w:val="32"/>
        <w:szCs w:val="32"/>
      </w:rPr>
      <w:t xml:space="preserve">FDQ – </w:t>
    </w:r>
    <w:r w:rsidR="00E87BC7">
      <w:rPr>
        <w:b/>
        <w:i w:val="0"/>
        <w:sz w:val="32"/>
        <w:szCs w:val="32"/>
      </w:rPr>
      <w:t>J</w:t>
    </w:r>
    <w:r w:rsidR="00665D6B">
      <w:rPr>
        <w:b/>
        <w:i w:val="0"/>
        <w:sz w:val="32"/>
        <w:szCs w:val="32"/>
      </w:rPr>
      <w:t>/615/</w:t>
    </w:r>
    <w:r w:rsidR="00E87BC7">
      <w:rPr>
        <w:b/>
        <w:i w:val="0"/>
        <w:sz w:val="32"/>
        <w:szCs w:val="32"/>
      </w:rPr>
      <w:t>3010</w:t>
    </w:r>
    <w:r w:rsidR="00C852AE">
      <w:rPr>
        <w:b/>
        <w:i w:val="0"/>
        <w:sz w:val="32"/>
        <w:szCs w:val="32"/>
      </w:rPr>
      <w:t xml:space="preserve"> – D</w:t>
    </w:r>
    <w:r w:rsidR="00E87BC7">
      <w:rPr>
        <w:b/>
        <w:i w:val="0"/>
        <w:sz w:val="32"/>
        <w:szCs w:val="32"/>
      </w:rPr>
      <w:t>22</w:t>
    </w:r>
  </w:p>
  <w:p w14:paraId="0E4685C2" w14:textId="77777777" w:rsidR="00B54B62" w:rsidRPr="00B54B62" w:rsidRDefault="00B54B62" w:rsidP="00B54B62"/>
  <w:p w14:paraId="0E4685C3" w14:textId="77777777" w:rsidR="00B54B62" w:rsidRPr="00B54B62" w:rsidRDefault="00B54B62" w:rsidP="00B54B62">
    <w:pPr>
      <w:tabs>
        <w:tab w:val="left" w:pos="6495"/>
      </w:tabs>
      <w:jc w:val="center"/>
      <w:rPr>
        <w:rFonts w:ascii="Tahoma" w:hAnsi="Tahoma" w:cs="Tahoma"/>
        <w:sz w:val="32"/>
        <w:szCs w:val="32"/>
      </w:rPr>
    </w:pPr>
    <w:r w:rsidRPr="00B54B62">
      <w:rPr>
        <w:rFonts w:ascii="Tahoma" w:hAnsi="Tahoma" w:cs="Tahoma"/>
        <w:sz w:val="32"/>
        <w:szCs w:val="32"/>
      </w:rPr>
      <w:t>Assessment Pack for</w:t>
    </w:r>
  </w:p>
  <w:p w14:paraId="0E4685C4" w14:textId="77777777" w:rsidR="00B54B62" w:rsidRPr="00B54B62" w:rsidRDefault="00B54B62" w:rsidP="00B54B62">
    <w:pPr>
      <w:jc w:val="center"/>
      <w:rPr>
        <w:rFonts w:ascii="Arial" w:hAnsi="Arial" w:cs="Arial"/>
        <w:sz w:val="32"/>
        <w:szCs w:val="32"/>
      </w:rPr>
    </w:pPr>
  </w:p>
  <w:p w14:paraId="0E4685C5" w14:textId="77777777" w:rsidR="00B54B62" w:rsidRPr="00B54B62" w:rsidRDefault="00E66E26" w:rsidP="00B54B62">
    <w:pPr>
      <w:tabs>
        <w:tab w:val="center" w:pos="4819"/>
        <w:tab w:val="left" w:pos="8518"/>
      </w:tabs>
      <w:rPr>
        <w:rFonts w:ascii="Arial" w:hAnsi="Arial" w:cs="Arial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685D1" wp14:editId="0E4685D2">
              <wp:simplePos x="0" y="0"/>
              <wp:positionH relativeFrom="column">
                <wp:posOffset>1371600</wp:posOffset>
              </wp:positionH>
              <wp:positionV relativeFrom="paragraph">
                <wp:posOffset>159385</wp:posOffset>
              </wp:positionV>
              <wp:extent cx="3342640" cy="0"/>
              <wp:effectExtent l="5715" t="8255" r="13970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2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CA0D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5pt" to="371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5JEg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"/>
          </w:pict>
        </mc:Fallback>
      </mc:AlternateContent>
    </w:r>
    <w:r w:rsidR="00B54B62">
      <w:rPr>
        <w:b/>
        <w:szCs w:val="20"/>
      </w:rPr>
      <w:tab/>
    </w:r>
    <w:r w:rsidR="00B54B62" w:rsidRPr="00B54B62">
      <w:rPr>
        <w:b/>
        <w:szCs w:val="20"/>
      </w:rPr>
      <w:t xml:space="preserve"> </w:t>
    </w:r>
  </w:p>
  <w:p w14:paraId="0E4685C6" w14:textId="77777777" w:rsidR="009524DD" w:rsidRDefault="009524DD" w:rsidP="00941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68" w:type="dxa"/>
      <w:tblLayout w:type="fixed"/>
      <w:tblLook w:val="0000" w:firstRow="0" w:lastRow="0" w:firstColumn="0" w:lastColumn="0" w:noHBand="0" w:noVBand="0"/>
    </w:tblPr>
    <w:tblGrid>
      <w:gridCol w:w="1728"/>
      <w:gridCol w:w="13140"/>
    </w:tblGrid>
    <w:tr w:rsidR="009524DD" w14:paraId="0E4685CD" w14:textId="77777777">
      <w:trPr>
        <w:cantSplit/>
      </w:trPr>
      <w:tc>
        <w:tcPr>
          <w:tcW w:w="1728" w:type="dxa"/>
        </w:tcPr>
        <w:p w14:paraId="0E4685C9" w14:textId="77777777" w:rsidR="009524DD" w:rsidRDefault="00464BD9">
          <w:pPr>
            <w:pStyle w:val="Header"/>
            <w:spacing w:before="120"/>
            <w:rPr>
              <w:b/>
              <w:bCs/>
            </w:rPr>
          </w:pPr>
          <w:r>
            <w:rPr>
              <w:b/>
              <w:bCs/>
              <w:noProof/>
              <w:lang w:eastAsia="en-GB"/>
            </w:rPr>
            <w:drawing>
              <wp:inline distT="0" distB="0" distL="0" distR="0" wp14:anchorId="0E4685D3" wp14:editId="0E4685D4">
                <wp:extent cx="716523" cy="508959"/>
                <wp:effectExtent l="19050" t="0" r="7377" b="0"/>
                <wp:docPr id="9" name="Picture 8" descr="fss-fe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s-featu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052" cy="50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0" w:type="dxa"/>
        </w:tcPr>
        <w:p w14:paraId="0E4685CA" w14:textId="2EFBE1F8" w:rsidR="004457CC" w:rsidRPr="004457CC" w:rsidRDefault="00180F73" w:rsidP="004457CC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/>
              <w:i w:val="0"/>
              <w:sz w:val="20"/>
              <w:szCs w:val="20"/>
            </w:rPr>
          </w:pPr>
          <w:r>
            <w:rPr>
              <w:b/>
              <w:i w:val="0"/>
              <w:sz w:val="20"/>
              <w:szCs w:val="20"/>
            </w:rPr>
            <w:t xml:space="preserve">Protect </w:t>
          </w:r>
          <w:r w:rsidR="00AF6A6B">
            <w:rPr>
              <w:b/>
              <w:i w:val="0"/>
              <w:sz w:val="20"/>
              <w:szCs w:val="20"/>
            </w:rPr>
            <w:t>pig</w:t>
          </w:r>
          <w:r w:rsidR="004457CC" w:rsidRPr="004457CC">
            <w:rPr>
              <w:b/>
              <w:i w:val="0"/>
              <w:sz w:val="20"/>
              <w:szCs w:val="20"/>
            </w:rPr>
            <w:t xml:space="preserve"> welfare in </w:t>
          </w:r>
          <w:r w:rsidR="00665D6B">
            <w:rPr>
              <w:b/>
              <w:i w:val="0"/>
              <w:sz w:val="20"/>
              <w:szCs w:val="20"/>
            </w:rPr>
            <w:t>head-</w:t>
          </w:r>
          <w:r w:rsidR="00E87BC7">
            <w:rPr>
              <w:b/>
              <w:i w:val="0"/>
              <w:sz w:val="20"/>
              <w:szCs w:val="20"/>
            </w:rPr>
            <w:t>t</w:t>
          </w:r>
          <w:r w:rsidR="00665D6B">
            <w:rPr>
              <w:b/>
              <w:i w:val="0"/>
              <w:sz w:val="20"/>
              <w:szCs w:val="20"/>
            </w:rPr>
            <w:t>o</w:t>
          </w:r>
          <w:r w:rsidR="00E87BC7">
            <w:rPr>
              <w:b/>
              <w:i w:val="0"/>
              <w:sz w:val="20"/>
              <w:szCs w:val="20"/>
            </w:rPr>
            <w:t>-body</w:t>
          </w:r>
          <w:r w:rsidR="00665D6B">
            <w:rPr>
              <w:b/>
              <w:i w:val="0"/>
              <w:sz w:val="20"/>
              <w:szCs w:val="20"/>
            </w:rPr>
            <w:t xml:space="preserve"> electrical</w:t>
          </w:r>
          <w:r w:rsidR="00B25E41">
            <w:rPr>
              <w:b/>
              <w:i w:val="0"/>
              <w:sz w:val="20"/>
              <w:szCs w:val="20"/>
            </w:rPr>
            <w:t xml:space="preserve"> stunning</w:t>
          </w:r>
        </w:p>
        <w:p w14:paraId="0E4685CB" w14:textId="538EBD29" w:rsidR="004457CC" w:rsidRPr="004457CC" w:rsidRDefault="004457CC" w:rsidP="004457CC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/>
              <w:i w:val="0"/>
              <w:sz w:val="20"/>
              <w:szCs w:val="20"/>
            </w:rPr>
          </w:pPr>
          <w:r w:rsidRPr="004457CC">
            <w:rPr>
              <w:b/>
              <w:i w:val="0"/>
              <w:sz w:val="20"/>
              <w:szCs w:val="20"/>
            </w:rPr>
            <w:t>FDQ –</w:t>
          </w:r>
          <w:r w:rsidR="00BE0688">
            <w:rPr>
              <w:b/>
              <w:i w:val="0"/>
              <w:sz w:val="20"/>
              <w:szCs w:val="20"/>
            </w:rPr>
            <w:t xml:space="preserve"> </w:t>
          </w:r>
          <w:r w:rsidR="00E87BC7">
            <w:rPr>
              <w:b/>
              <w:i w:val="0"/>
              <w:sz w:val="20"/>
              <w:szCs w:val="20"/>
            </w:rPr>
            <w:t>J</w:t>
          </w:r>
          <w:r w:rsidR="00665D6B">
            <w:rPr>
              <w:b/>
              <w:i w:val="0"/>
              <w:sz w:val="20"/>
              <w:szCs w:val="20"/>
            </w:rPr>
            <w:t>/615/</w:t>
          </w:r>
          <w:r w:rsidR="00E87BC7">
            <w:rPr>
              <w:b/>
              <w:i w:val="0"/>
              <w:sz w:val="20"/>
              <w:szCs w:val="20"/>
            </w:rPr>
            <w:t>3010</w:t>
          </w:r>
          <w:r w:rsidR="00180F73">
            <w:rPr>
              <w:b/>
              <w:i w:val="0"/>
              <w:sz w:val="20"/>
              <w:szCs w:val="20"/>
            </w:rPr>
            <w:t xml:space="preserve"> – </w:t>
          </w:r>
          <w:r w:rsidR="00AF6A6B">
            <w:rPr>
              <w:b/>
              <w:i w:val="0"/>
              <w:sz w:val="20"/>
              <w:szCs w:val="20"/>
            </w:rPr>
            <w:t>D</w:t>
          </w:r>
          <w:r w:rsidR="00E87BC7">
            <w:rPr>
              <w:b/>
              <w:i w:val="0"/>
              <w:sz w:val="20"/>
              <w:szCs w:val="20"/>
            </w:rPr>
            <w:t>22</w:t>
          </w:r>
        </w:p>
        <w:p w14:paraId="0E4685CC" w14:textId="77777777" w:rsidR="009524DD" w:rsidRDefault="009524DD" w:rsidP="00D84AA3">
          <w:pPr>
            <w:pStyle w:val="Header"/>
            <w:tabs>
              <w:tab w:val="clear" w:pos="4153"/>
              <w:tab w:val="center" w:pos="3492"/>
            </w:tabs>
            <w:spacing w:before="60"/>
            <w:rPr>
              <w:rFonts w:ascii="Arial" w:hAnsi="Arial" w:cs="Arial"/>
              <w:b/>
              <w:bCs/>
              <w:sz w:val="22"/>
            </w:rPr>
          </w:pPr>
        </w:p>
      </w:tc>
    </w:tr>
  </w:tbl>
  <w:p w14:paraId="0E4685CE" w14:textId="77777777" w:rsidR="009524DD" w:rsidRDefault="009524DD">
    <w:pPr>
      <w:pStyle w:val="Foot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978"/>
    <w:multiLevelType w:val="hybridMultilevel"/>
    <w:tmpl w:val="065C4420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085D0F39"/>
    <w:multiLevelType w:val="hybridMultilevel"/>
    <w:tmpl w:val="BBFE86BC"/>
    <w:lvl w:ilvl="0" w:tplc="3126CD7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3C7"/>
    <w:multiLevelType w:val="hybridMultilevel"/>
    <w:tmpl w:val="0E427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76BD3"/>
    <w:multiLevelType w:val="hybridMultilevel"/>
    <w:tmpl w:val="B200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047"/>
    <w:multiLevelType w:val="hybridMultilevel"/>
    <w:tmpl w:val="2FD4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640"/>
    <w:multiLevelType w:val="hybridMultilevel"/>
    <w:tmpl w:val="DDB2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A0BEF"/>
    <w:multiLevelType w:val="hybridMultilevel"/>
    <w:tmpl w:val="EAD8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A8C"/>
    <w:multiLevelType w:val="hybridMultilevel"/>
    <w:tmpl w:val="46DA90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F62E1"/>
    <w:multiLevelType w:val="hybridMultilevel"/>
    <w:tmpl w:val="2DA8E884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37836D0D"/>
    <w:multiLevelType w:val="hybridMultilevel"/>
    <w:tmpl w:val="B34A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17DC"/>
    <w:multiLevelType w:val="hybridMultilevel"/>
    <w:tmpl w:val="2BACE212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 w15:restartNumberingAfterBreak="0">
    <w:nsid w:val="3D0A597E"/>
    <w:multiLevelType w:val="hybridMultilevel"/>
    <w:tmpl w:val="FD14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02BB"/>
    <w:multiLevelType w:val="hybridMultilevel"/>
    <w:tmpl w:val="EE92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572C"/>
    <w:multiLevelType w:val="hybridMultilevel"/>
    <w:tmpl w:val="11788D3A"/>
    <w:lvl w:ilvl="0" w:tplc="08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4" w15:restartNumberingAfterBreak="0">
    <w:nsid w:val="45D37F50"/>
    <w:multiLevelType w:val="hybridMultilevel"/>
    <w:tmpl w:val="6CB01AD8"/>
    <w:lvl w:ilvl="0" w:tplc="EF44C5C4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0E04"/>
    <w:multiLevelType w:val="hybridMultilevel"/>
    <w:tmpl w:val="C902FABA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51B435D4"/>
    <w:multiLevelType w:val="hybridMultilevel"/>
    <w:tmpl w:val="4DA4243C"/>
    <w:lvl w:ilvl="0" w:tplc="1034EB9E">
      <w:start w:val="1"/>
      <w:numFmt w:val="bullet"/>
      <w:lvlText w:val="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0421B"/>
    <w:multiLevelType w:val="hybridMultilevel"/>
    <w:tmpl w:val="6B5A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793E"/>
    <w:multiLevelType w:val="hybridMultilevel"/>
    <w:tmpl w:val="405A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7996"/>
    <w:multiLevelType w:val="hybridMultilevel"/>
    <w:tmpl w:val="9EA4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4224"/>
    <w:multiLevelType w:val="hybridMultilevel"/>
    <w:tmpl w:val="221C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643F"/>
    <w:multiLevelType w:val="hybridMultilevel"/>
    <w:tmpl w:val="2BF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0CCF"/>
    <w:multiLevelType w:val="hybridMultilevel"/>
    <w:tmpl w:val="34C83F1E"/>
    <w:lvl w:ilvl="0" w:tplc="6A02559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6"/>
  </w:num>
  <w:num w:numId="14">
    <w:abstractNumId w:val="19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"/>
  </w:num>
  <w:num w:numId="20">
    <w:abstractNumId w:val="18"/>
  </w:num>
  <w:num w:numId="21">
    <w:abstractNumId w:val="20"/>
  </w:num>
  <w:num w:numId="22">
    <w:abstractNumId w:val="22"/>
  </w:num>
  <w:num w:numId="23">
    <w:abstractNumId w:val="11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5E"/>
    <w:rsid w:val="00001FEB"/>
    <w:rsid w:val="00030003"/>
    <w:rsid w:val="000519B3"/>
    <w:rsid w:val="000A2EA2"/>
    <w:rsid w:val="000C700C"/>
    <w:rsid w:val="000D2592"/>
    <w:rsid w:val="000E691E"/>
    <w:rsid w:val="001135C2"/>
    <w:rsid w:val="00180F73"/>
    <w:rsid w:val="00186F53"/>
    <w:rsid w:val="001A6DC4"/>
    <w:rsid w:val="001A6E27"/>
    <w:rsid w:val="001B1A73"/>
    <w:rsid w:val="001B586A"/>
    <w:rsid w:val="001F71A2"/>
    <w:rsid w:val="00206ED8"/>
    <w:rsid w:val="00277B88"/>
    <w:rsid w:val="00291F38"/>
    <w:rsid w:val="00294891"/>
    <w:rsid w:val="002C51E8"/>
    <w:rsid w:val="00314A4B"/>
    <w:rsid w:val="00317141"/>
    <w:rsid w:val="00332571"/>
    <w:rsid w:val="00332595"/>
    <w:rsid w:val="003516E8"/>
    <w:rsid w:val="00352B4E"/>
    <w:rsid w:val="00352CEF"/>
    <w:rsid w:val="00381A6B"/>
    <w:rsid w:val="00382ECB"/>
    <w:rsid w:val="00385750"/>
    <w:rsid w:val="003C523A"/>
    <w:rsid w:val="003D34D3"/>
    <w:rsid w:val="003E3758"/>
    <w:rsid w:val="004457CC"/>
    <w:rsid w:val="00464BD9"/>
    <w:rsid w:val="005033A9"/>
    <w:rsid w:val="005043E7"/>
    <w:rsid w:val="00504DF0"/>
    <w:rsid w:val="00506155"/>
    <w:rsid w:val="00522FA4"/>
    <w:rsid w:val="00533206"/>
    <w:rsid w:val="00542350"/>
    <w:rsid w:val="00547322"/>
    <w:rsid w:val="00554D12"/>
    <w:rsid w:val="005673C2"/>
    <w:rsid w:val="005710F5"/>
    <w:rsid w:val="00572434"/>
    <w:rsid w:val="0057342F"/>
    <w:rsid w:val="00581287"/>
    <w:rsid w:val="005B5356"/>
    <w:rsid w:val="005E79CF"/>
    <w:rsid w:val="005E7B2D"/>
    <w:rsid w:val="00607269"/>
    <w:rsid w:val="00607B8A"/>
    <w:rsid w:val="0062108D"/>
    <w:rsid w:val="00640E7A"/>
    <w:rsid w:val="00643189"/>
    <w:rsid w:val="00665D6B"/>
    <w:rsid w:val="00667E90"/>
    <w:rsid w:val="00693933"/>
    <w:rsid w:val="006B4DD8"/>
    <w:rsid w:val="006B69C5"/>
    <w:rsid w:val="006C57DA"/>
    <w:rsid w:val="006D5362"/>
    <w:rsid w:val="006E0FEB"/>
    <w:rsid w:val="006E4202"/>
    <w:rsid w:val="006E4B1F"/>
    <w:rsid w:val="007044D3"/>
    <w:rsid w:val="007076D9"/>
    <w:rsid w:val="007168C5"/>
    <w:rsid w:val="007326F1"/>
    <w:rsid w:val="00777CEB"/>
    <w:rsid w:val="00783D3E"/>
    <w:rsid w:val="007924A5"/>
    <w:rsid w:val="007B4AFE"/>
    <w:rsid w:val="007C5AF2"/>
    <w:rsid w:val="007D14BD"/>
    <w:rsid w:val="00813851"/>
    <w:rsid w:val="008636B5"/>
    <w:rsid w:val="008948F1"/>
    <w:rsid w:val="008A4898"/>
    <w:rsid w:val="008D6CDE"/>
    <w:rsid w:val="00902E18"/>
    <w:rsid w:val="00911DA8"/>
    <w:rsid w:val="00927260"/>
    <w:rsid w:val="00940733"/>
    <w:rsid w:val="009412EB"/>
    <w:rsid w:val="009524DD"/>
    <w:rsid w:val="00952608"/>
    <w:rsid w:val="00955B23"/>
    <w:rsid w:val="00970FA0"/>
    <w:rsid w:val="0097410A"/>
    <w:rsid w:val="00983F90"/>
    <w:rsid w:val="00990E1C"/>
    <w:rsid w:val="009A0718"/>
    <w:rsid w:val="009B21AE"/>
    <w:rsid w:val="009C452C"/>
    <w:rsid w:val="009C4AF7"/>
    <w:rsid w:val="009D7F34"/>
    <w:rsid w:val="009E052D"/>
    <w:rsid w:val="009E0EA1"/>
    <w:rsid w:val="009E449A"/>
    <w:rsid w:val="00A023E8"/>
    <w:rsid w:val="00A206FE"/>
    <w:rsid w:val="00A34490"/>
    <w:rsid w:val="00A455CF"/>
    <w:rsid w:val="00A544A8"/>
    <w:rsid w:val="00A811D5"/>
    <w:rsid w:val="00AB0B8D"/>
    <w:rsid w:val="00AC754E"/>
    <w:rsid w:val="00AF4899"/>
    <w:rsid w:val="00AF6A6B"/>
    <w:rsid w:val="00B25E41"/>
    <w:rsid w:val="00B328C7"/>
    <w:rsid w:val="00B54B62"/>
    <w:rsid w:val="00B5605E"/>
    <w:rsid w:val="00B613AE"/>
    <w:rsid w:val="00B91DE3"/>
    <w:rsid w:val="00B93CE0"/>
    <w:rsid w:val="00BC0F0C"/>
    <w:rsid w:val="00BE0688"/>
    <w:rsid w:val="00C0183C"/>
    <w:rsid w:val="00C167CA"/>
    <w:rsid w:val="00C206DA"/>
    <w:rsid w:val="00C25451"/>
    <w:rsid w:val="00C852AE"/>
    <w:rsid w:val="00C92AC8"/>
    <w:rsid w:val="00CC647D"/>
    <w:rsid w:val="00CC6C9C"/>
    <w:rsid w:val="00CD4255"/>
    <w:rsid w:val="00CD67FE"/>
    <w:rsid w:val="00CF275E"/>
    <w:rsid w:val="00D03049"/>
    <w:rsid w:val="00D07861"/>
    <w:rsid w:val="00D11F59"/>
    <w:rsid w:val="00D232EC"/>
    <w:rsid w:val="00D4011F"/>
    <w:rsid w:val="00D44DC4"/>
    <w:rsid w:val="00D7132F"/>
    <w:rsid w:val="00D76F4B"/>
    <w:rsid w:val="00D84AA3"/>
    <w:rsid w:val="00DB7309"/>
    <w:rsid w:val="00DD3110"/>
    <w:rsid w:val="00DE7F57"/>
    <w:rsid w:val="00E01AE5"/>
    <w:rsid w:val="00E052EB"/>
    <w:rsid w:val="00E1089E"/>
    <w:rsid w:val="00E15E0A"/>
    <w:rsid w:val="00E21B78"/>
    <w:rsid w:val="00E42180"/>
    <w:rsid w:val="00E655AD"/>
    <w:rsid w:val="00E66E26"/>
    <w:rsid w:val="00E74662"/>
    <w:rsid w:val="00E757F4"/>
    <w:rsid w:val="00E82313"/>
    <w:rsid w:val="00E87BC7"/>
    <w:rsid w:val="00E92F84"/>
    <w:rsid w:val="00EB312B"/>
    <w:rsid w:val="00EB6A13"/>
    <w:rsid w:val="00EC16DA"/>
    <w:rsid w:val="00EC1E29"/>
    <w:rsid w:val="00EC2A2B"/>
    <w:rsid w:val="00ED2C44"/>
    <w:rsid w:val="00ED5876"/>
    <w:rsid w:val="00EF116A"/>
    <w:rsid w:val="00F56AAC"/>
    <w:rsid w:val="00F65828"/>
    <w:rsid w:val="00FC33AA"/>
    <w:rsid w:val="00FF19B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4684BA"/>
  <w15:docId w15:val="{F1B2E80F-150F-4739-BCD9-33984D2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5AF2"/>
    <w:pPr>
      <w:keepNext/>
      <w:jc w:val="center"/>
      <w:outlineLvl w:val="0"/>
    </w:pPr>
    <w:rPr>
      <w:rFonts w:ascii="Tahoma" w:hAnsi="Tahoma" w:cs="Tahoma"/>
      <w:sz w:val="52"/>
    </w:rPr>
  </w:style>
  <w:style w:type="paragraph" w:styleId="Heading2">
    <w:name w:val="heading 2"/>
    <w:basedOn w:val="Normal"/>
    <w:next w:val="Normal"/>
    <w:qFormat/>
    <w:rsid w:val="007C5A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ahoma" w:hAnsi="Tahoma" w:cs="Tahoma"/>
      <w:i/>
      <w:iCs/>
      <w:sz w:val="48"/>
    </w:rPr>
  </w:style>
  <w:style w:type="paragraph" w:styleId="Heading3">
    <w:name w:val="heading 3"/>
    <w:basedOn w:val="Normal"/>
    <w:next w:val="Normal"/>
    <w:qFormat/>
    <w:rsid w:val="007C5AF2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7C5AF2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7C5AF2"/>
    <w:pPr>
      <w:keepNext/>
      <w:tabs>
        <w:tab w:val="left" w:pos="3265"/>
      </w:tabs>
      <w:spacing w:before="40" w:after="40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7C5AF2"/>
    <w:pPr>
      <w:keepNext/>
      <w:tabs>
        <w:tab w:val="left" w:pos="3265"/>
      </w:tabs>
      <w:spacing w:before="40" w:after="40"/>
      <w:ind w:left="-108"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7C5AF2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7C5AF2"/>
    <w:pPr>
      <w:keepNext/>
      <w:jc w:val="both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rsid w:val="007C5AF2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5AF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C5AF2"/>
    <w:rPr>
      <w:color w:val="0000FF"/>
      <w:u w:val="single"/>
    </w:rPr>
  </w:style>
  <w:style w:type="paragraph" w:styleId="Header">
    <w:name w:val="header"/>
    <w:basedOn w:val="Normal"/>
    <w:link w:val="HeaderChar"/>
    <w:rsid w:val="007C5AF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C5AF2"/>
    <w:pPr>
      <w:jc w:val="center"/>
    </w:pPr>
    <w:rPr>
      <w:rFonts w:ascii="Arial" w:hAnsi="Arial"/>
      <w:b/>
      <w:sz w:val="40"/>
      <w:szCs w:val="20"/>
    </w:rPr>
  </w:style>
  <w:style w:type="paragraph" w:styleId="BodyText2">
    <w:name w:val="Body Text 2"/>
    <w:basedOn w:val="Normal"/>
    <w:rsid w:val="007C5AF2"/>
    <w:pPr>
      <w:tabs>
        <w:tab w:val="left" w:pos="0"/>
        <w:tab w:val="left" w:pos="3261"/>
        <w:tab w:val="left" w:pos="5954"/>
      </w:tabs>
    </w:pPr>
    <w:rPr>
      <w:rFonts w:ascii="Arial" w:hAnsi="Arial" w:cs="Arial"/>
      <w:sz w:val="18"/>
    </w:rPr>
  </w:style>
  <w:style w:type="paragraph" w:styleId="Title">
    <w:name w:val="Title"/>
    <w:basedOn w:val="Normal"/>
    <w:qFormat/>
    <w:rsid w:val="007C5AF2"/>
    <w:pPr>
      <w:jc w:val="center"/>
    </w:pPr>
    <w:rPr>
      <w:rFonts w:ascii="Arial" w:hAnsi="Arial" w:cs="Arial"/>
      <w:b/>
      <w:bCs/>
      <w:sz w:val="20"/>
      <w:u w:val="single"/>
    </w:rPr>
  </w:style>
  <w:style w:type="character" w:styleId="PageNumber">
    <w:name w:val="page number"/>
    <w:basedOn w:val="DefaultParagraphFont"/>
    <w:rsid w:val="007C5AF2"/>
  </w:style>
  <w:style w:type="paragraph" w:styleId="Caption">
    <w:name w:val="caption"/>
    <w:basedOn w:val="Normal"/>
    <w:next w:val="Normal"/>
    <w:qFormat/>
    <w:rsid w:val="007C5AF2"/>
    <w:pPr>
      <w:pBdr>
        <w:bottom w:val="single" w:sz="6" w:space="1" w:color="auto"/>
      </w:pBdr>
      <w:jc w:val="center"/>
    </w:pPr>
    <w:rPr>
      <w:rFonts w:ascii="Arial" w:hAnsi="Arial" w:cs="Arial"/>
      <w:sz w:val="28"/>
      <w:szCs w:val="20"/>
      <w:lang w:val="en-US"/>
    </w:rPr>
  </w:style>
  <w:style w:type="paragraph" w:styleId="BodyText">
    <w:name w:val="Body Text"/>
    <w:basedOn w:val="Normal"/>
    <w:rsid w:val="007C5AF2"/>
    <w:rPr>
      <w:rFonts w:ascii="Arial" w:hAnsi="Arial"/>
      <w:sz w:val="22"/>
    </w:rPr>
  </w:style>
  <w:style w:type="paragraph" w:styleId="BodyText3">
    <w:name w:val="Body Text 3"/>
    <w:basedOn w:val="Normal"/>
    <w:rsid w:val="007C5AF2"/>
    <w:pPr>
      <w:spacing w:before="120" w:after="120"/>
      <w:jc w:val="both"/>
    </w:pPr>
    <w:rPr>
      <w:rFonts w:ascii="Arial" w:hAnsi="Arial" w:cs="Arial"/>
      <w:b/>
      <w:bCs/>
      <w:sz w:val="18"/>
    </w:rPr>
  </w:style>
  <w:style w:type="paragraph" w:styleId="BodyTextIndent">
    <w:name w:val="Body Text Indent"/>
    <w:basedOn w:val="Normal"/>
    <w:rsid w:val="007C5AF2"/>
    <w:pPr>
      <w:overflowPunct w:val="0"/>
      <w:autoSpaceDE w:val="0"/>
      <w:autoSpaceDN w:val="0"/>
      <w:adjustRightInd w:val="0"/>
      <w:spacing w:after="80"/>
      <w:ind w:left="-56"/>
      <w:textAlignment w:val="baseline"/>
    </w:pPr>
    <w:rPr>
      <w:rFonts w:ascii="Arial" w:hAnsi="Arial" w:cs="Arial"/>
      <w:sz w:val="18"/>
      <w:szCs w:val="20"/>
    </w:rPr>
  </w:style>
  <w:style w:type="paragraph" w:customStyle="1" w:styleId="Default">
    <w:name w:val="Default"/>
    <w:rsid w:val="007C5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DBullet1">
    <w:name w:val="ADBullet1"/>
    <w:basedOn w:val="Default"/>
    <w:next w:val="Default"/>
    <w:rsid w:val="007C5AF2"/>
    <w:rPr>
      <w:rFonts w:cs="Times New Roman"/>
      <w:color w:val="auto"/>
      <w:sz w:val="20"/>
    </w:rPr>
  </w:style>
  <w:style w:type="character" w:styleId="FollowedHyperlink">
    <w:name w:val="FollowedHyperlink"/>
    <w:basedOn w:val="DefaultParagraphFont"/>
    <w:rsid w:val="007C5AF2"/>
    <w:rPr>
      <w:color w:val="800080"/>
      <w:u w:val="single"/>
    </w:rPr>
  </w:style>
  <w:style w:type="paragraph" w:customStyle="1" w:styleId="a">
    <w:name w:val="_"/>
    <w:basedOn w:val="Normal"/>
    <w:rsid w:val="007C5AF2"/>
    <w:pPr>
      <w:widowControl w:val="0"/>
      <w:ind w:left="720" w:hanging="720"/>
    </w:pPr>
    <w:rPr>
      <w:rFonts w:ascii="Arial" w:hAnsi="Arial"/>
      <w:snapToGrid w:val="0"/>
      <w:szCs w:val="20"/>
      <w:lang w:val="en-US"/>
    </w:rPr>
  </w:style>
  <w:style w:type="table" w:styleId="TableGrid">
    <w:name w:val="Table Grid"/>
    <w:basedOn w:val="TableNormal"/>
    <w:rsid w:val="00277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4732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D3110"/>
    <w:pPr>
      <w:spacing w:after="144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7342F"/>
    <w:pPr>
      <w:ind w:left="72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B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9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A48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3a08e6-8e48-4605-b21d-5bd1002dae53">WCWJ2K52KURM-94-290</_dlc_DocId>
    <_dlc_DocIdUrl xmlns="953a08e6-8e48-4605-b21d-5bd1002dae53">
      <Url>http://fss/operationsworkspace/_layouts/DocIdRedir.aspx?ID=WCWJ2K52KURM-94-290</Url>
      <Description>WCWJ2K52KURM-94-290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C112A63B82948BB7FAA3A158857CE" ma:contentTypeVersion="4" ma:contentTypeDescription="Create a new document." ma:contentTypeScope="" ma:versionID="d1bb8a5d69a5ecdd3cc6ef7d6a56eaf8">
  <xsd:schema xmlns:xsd="http://www.w3.org/2001/XMLSchema" xmlns:xs="http://www.w3.org/2001/XMLSchema" xmlns:p="http://schemas.microsoft.com/office/2006/metadata/properties" xmlns:ns2="953a08e6-8e48-4605-b21d-5bd1002dae53" targetNamespace="http://schemas.microsoft.com/office/2006/metadata/properties" ma:root="true" ma:fieldsID="9f4c53a6337c3d56dbd55a8368836f89" ns2:_="">
    <xsd:import namespace="953a08e6-8e48-4605-b21d-5bd1002dae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08e6-8e48-4605-b21d-5bd1002dae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58DD-4352-4D6D-9A4C-2C9DF40F1DC6}"/>
</file>

<file path=customXml/itemProps2.xml><?xml version="1.0" encoding="utf-8"?>
<ds:datastoreItem xmlns:ds="http://schemas.openxmlformats.org/officeDocument/2006/customXml" ds:itemID="{6349054C-30E6-4EDE-B1FF-DA34C68DFC25}"/>
</file>

<file path=customXml/itemProps3.xml><?xml version="1.0" encoding="utf-8"?>
<ds:datastoreItem xmlns:ds="http://schemas.openxmlformats.org/officeDocument/2006/customXml" ds:itemID="{4E0069A8-7AC2-42A9-BFEF-6EFD531A95B2}"/>
</file>

<file path=customXml/itemProps4.xml><?xml version="1.0" encoding="utf-8"?>
<ds:datastoreItem xmlns:ds="http://schemas.openxmlformats.org/officeDocument/2006/customXml" ds:itemID="{54BF3D1A-6638-463F-B277-80B78BF2C848}"/>
</file>

<file path=customXml/itemProps5.xml><?xml version="1.0" encoding="utf-8"?>
<ds:datastoreItem xmlns:ds="http://schemas.openxmlformats.org/officeDocument/2006/customXml" ds:itemID="{BAE89983-2271-4371-949F-0F78E274E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L&amp;D</cp:keywords>
  <cp:lastModifiedBy>Clark C (Colin)</cp:lastModifiedBy>
  <cp:revision>2</cp:revision>
  <cp:lastPrinted>2017-05-08T17:32:00Z</cp:lastPrinted>
  <dcterms:created xsi:type="dcterms:W3CDTF">2019-10-02T06:04:00Z</dcterms:created>
  <dcterms:modified xsi:type="dcterms:W3CDTF">2019-10-02T06:04:00Z</dcterms:modified>
  <cp:category>Moderation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0x010100B67C112A63B82948BB7FAA3A158857CE</vt:lpwstr>
  </property>
  <property fmtid="{D5CDD505-2E9C-101B-9397-08002B2CF9AE}" pid="3" name="_dlc_DocIdItemGuid">
    <vt:lpwstr>a9f5abfd-3b77-483e-88b0-c6f4131f3572</vt:lpwstr>
  </property>
</Properties>
</file>