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443C4" w14:textId="140E89A4" w:rsidR="00936727" w:rsidRDefault="00936727" w:rsidP="35B9E89C">
      <w:pPr>
        <w:rPr>
          <w:rFonts w:eastAsia="Arial" w:cs="Arial"/>
          <w:color w:val="000000"/>
          <w:kern w:val="0"/>
          <w:szCs w:val="24"/>
          <w:lang w:eastAsia="en-GB"/>
          <w14:ligatures w14:val="none"/>
        </w:rPr>
      </w:pPr>
      <w:r w:rsidRPr="00C064F2">
        <w:rPr>
          <w:noProof/>
          <w:lang w:eastAsia="en-GB"/>
        </w:rPr>
        <w:drawing>
          <wp:anchor distT="0" distB="0" distL="114300" distR="114300" simplePos="0" relativeHeight="251658240" behindDoc="1" locked="0" layoutInCell="1" allowOverlap="1" wp14:anchorId="0DFEE058" wp14:editId="52FA75D5">
            <wp:simplePos x="0" y="0"/>
            <wp:positionH relativeFrom="margin">
              <wp:align>left</wp:align>
            </wp:positionH>
            <wp:positionV relativeFrom="paragraph">
              <wp:posOffset>-160158</wp:posOffset>
            </wp:positionV>
            <wp:extent cx="1323098" cy="1188720"/>
            <wp:effectExtent l="0" t="0" r="0" b="0"/>
            <wp:wrapNone/>
            <wp:docPr id="2" name="Picture 2" descr="C:\Users\u420133\Objective\Director\Cache\erdm.scotland.gov.uk 8443 uA10861\A10924003\Food Standards Scotland - Branding - Strapline Logo - jpeg - CMYK - Positive - April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420133\Objective\Director\Cache\erdm.scotland.gov.uk 8443 uA10861\A10924003\Food Standards Scotland - Branding - Strapline Logo - jpeg - CMYK - Positive - April 201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861" t="21052" r="19317" b="22507"/>
                    <a:stretch/>
                  </pic:blipFill>
                  <pic:spPr bwMode="auto">
                    <a:xfrm>
                      <a:off x="0" y="0"/>
                      <a:ext cx="1323098" cy="1188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95483E" w14:textId="54E82FD1" w:rsidR="00936727" w:rsidRDefault="00936727" w:rsidP="35B9E89C">
      <w:pPr>
        <w:rPr>
          <w:rFonts w:eastAsia="Arial" w:cs="Arial"/>
          <w:color w:val="000000"/>
          <w:kern w:val="0"/>
          <w:szCs w:val="24"/>
          <w:lang w:eastAsia="en-GB"/>
          <w14:ligatures w14:val="none"/>
        </w:rPr>
      </w:pPr>
    </w:p>
    <w:p w14:paraId="2C331AC3" w14:textId="6A7F51DF" w:rsidR="00936727" w:rsidRDefault="00936727" w:rsidP="35B9E89C">
      <w:pPr>
        <w:rPr>
          <w:rFonts w:eastAsia="Arial" w:cs="Arial"/>
          <w:color w:val="000000"/>
          <w:kern w:val="0"/>
          <w:szCs w:val="24"/>
          <w:lang w:eastAsia="en-GB"/>
          <w14:ligatures w14:val="none"/>
        </w:rPr>
      </w:pPr>
    </w:p>
    <w:p w14:paraId="13BE3C8D" w14:textId="104A3DE6" w:rsidR="00936727" w:rsidRDefault="012BC2D3" w:rsidP="35B9E89C">
      <w:pPr>
        <w:jc w:val="center"/>
        <w:rPr>
          <w:rFonts w:eastAsia="Arial" w:cs="Arial"/>
          <w:color w:val="000000" w:themeColor="text1"/>
          <w:szCs w:val="24"/>
          <w:lang w:eastAsia="en-GB"/>
        </w:rPr>
      </w:pPr>
      <w:r w:rsidRPr="35B9E89C">
        <w:rPr>
          <w:rFonts w:eastAsia="Arial" w:cs="Arial"/>
          <w:color w:val="000000" w:themeColor="text1"/>
          <w:szCs w:val="24"/>
          <w:lang w:eastAsia="en-GB"/>
        </w:rPr>
        <w:t xml:space="preserve">                     </w:t>
      </w:r>
    </w:p>
    <w:p w14:paraId="676CBE3E" w14:textId="1C368353" w:rsidR="00936727" w:rsidRDefault="00936727" w:rsidP="35B9E89C">
      <w:pPr>
        <w:jc w:val="center"/>
        <w:rPr>
          <w:rFonts w:eastAsia="Arial" w:cs="Arial"/>
          <w:color w:val="000000" w:themeColor="text1"/>
          <w:szCs w:val="24"/>
          <w:lang w:eastAsia="en-GB"/>
        </w:rPr>
      </w:pPr>
    </w:p>
    <w:p w14:paraId="3FDB9CEB" w14:textId="1424FDBC" w:rsidR="00936727" w:rsidRDefault="012BC2D3" w:rsidP="35B9E89C">
      <w:pPr>
        <w:jc w:val="center"/>
        <w:rPr>
          <w:rFonts w:eastAsia="Arial" w:cs="Arial"/>
          <w:color w:val="000000" w:themeColor="text1"/>
          <w:szCs w:val="24"/>
          <w:lang w:eastAsia="en-GB"/>
        </w:rPr>
      </w:pPr>
      <w:r w:rsidRPr="35B9E89C">
        <w:rPr>
          <w:rFonts w:eastAsia="Arial" w:cs="Arial"/>
          <w:color w:val="000000" w:themeColor="text1"/>
          <w:szCs w:val="24"/>
          <w:lang w:eastAsia="en-GB"/>
        </w:rPr>
        <w:t xml:space="preserve"> </w:t>
      </w:r>
    </w:p>
    <w:p w14:paraId="7E20ECD5" w14:textId="038D6F01" w:rsidR="00936727" w:rsidRDefault="00936727" w:rsidP="35B9E89C">
      <w:pPr>
        <w:jc w:val="center"/>
        <w:rPr>
          <w:rFonts w:eastAsia="Arial" w:cs="Arial"/>
          <w:color w:val="000000"/>
          <w:kern w:val="0"/>
          <w:szCs w:val="24"/>
          <w:lang w:eastAsia="en-GB"/>
          <w14:ligatures w14:val="none"/>
        </w:rPr>
      </w:pPr>
    </w:p>
    <w:p w14:paraId="178F6BC3" w14:textId="5BB954EE" w:rsidR="00896EDC" w:rsidRDefault="473BA0C4" w:rsidP="35B9E89C">
      <w:pPr>
        <w:ind w:left="-4896"/>
        <w:jc w:val="center"/>
        <w:rPr>
          <w:rFonts w:eastAsia="Arial" w:cs="Arial"/>
          <w:color w:val="000000" w:themeColor="text1"/>
          <w:szCs w:val="24"/>
          <w:lang w:eastAsia="en-GB"/>
        </w:rPr>
      </w:pPr>
      <w:r w:rsidRPr="35B9E89C">
        <w:rPr>
          <w:rFonts w:eastAsia="Arial" w:cs="Arial"/>
          <w:b/>
          <w:bCs/>
          <w:szCs w:val="24"/>
        </w:rPr>
        <w:t xml:space="preserve">Suggested social media post copy </w:t>
      </w:r>
    </w:p>
    <w:p w14:paraId="26754642" w14:textId="06E33A5A" w:rsidR="35B9E89C" w:rsidRDefault="35B9E89C" w:rsidP="35B9E89C">
      <w:pPr>
        <w:rPr>
          <w:rFonts w:eastAsia="Arial" w:cs="Arial"/>
          <w:b/>
          <w:bCs/>
          <w:szCs w:val="24"/>
        </w:rPr>
      </w:pPr>
    </w:p>
    <w:p w14:paraId="7ABD8A64" w14:textId="33D1ED75" w:rsidR="007F3B08" w:rsidRPr="007F3B08" w:rsidRDefault="007F3B08" w:rsidP="35B9E89C">
      <w:pPr>
        <w:rPr>
          <w:rFonts w:eastAsia="Arial" w:cs="Arial"/>
          <w:b/>
          <w:bCs/>
          <w:szCs w:val="24"/>
        </w:rPr>
      </w:pPr>
      <w:r w:rsidRPr="35B9E89C">
        <w:rPr>
          <w:rFonts w:eastAsia="Arial" w:cs="Arial"/>
          <w:b/>
          <w:bCs/>
          <w:szCs w:val="24"/>
        </w:rPr>
        <w:t xml:space="preserve">All </w:t>
      </w:r>
      <w:r w:rsidR="00F6785B" w:rsidRPr="35B9E89C">
        <w:rPr>
          <w:rFonts w:eastAsia="Arial" w:cs="Arial"/>
          <w:b/>
          <w:bCs/>
          <w:szCs w:val="24"/>
        </w:rPr>
        <w:t xml:space="preserve">formats of </w:t>
      </w:r>
      <w:r w:rsidRPr="35B9E89C">
        <w:rPr>
          <w:rFonts w:eastAsia="Arial" w:cs="Arial"/>
          <w:b/>
          <w:bCs/>
          <w:szCs w:val="24"/>
        </w:rPr>
        <w:t xml:space="preserve">video and static assets available to download on the toolkit. </w:t>
      </w:r>
    </w:p>
    <w:p w14:paraId="0D2C6223" w14:textId="77777777" w:rsidR="007F3B08" w:rsidRDefault="007F3B08" w:rsidP="35B9E89C">
      <w:pPr>
        <w:rPr>
          <w:rFonts w:eastAsia="Arial" w:cs="Arial"/>
          <w:szCs w:val="24"/>
        </w:rPr>
      </w:pPr>
    </w:p>
    <w:p w14:paraId="5F1B3EF2" w14:textId="725A4C42" w:rsidR="00015AAE" w:rsidRDefault="00D51DB7" w:rsidP="35B9E89C">
      <w:pPr>
        <w:rPr>
          <w:rFonts w:eastAsia="Arial" w:cs="Arial"/>
          <w:color w:val="000000" w:themeColor="text1"/>
          <w:szCs w:val="24"/>
          <w:lang w:eastAsia="en-GB"/>
        </w:rPr>
      </w:pPr>
      <w:r w:rsidRPr="35B9E89C">
        <w:rPr>
          <w:rFonts w:eastAsia="Arial" w:cs="Arial"/>
          <w:szCs w:val="24"/>
        </w:rPr>
        <w:t xml:space="preserve">Use </w:t>
      </w:r>
      <w:r w:rsidR="00015AAE" w:rsidRPr="35B9E89C">
        <w:rPr>
          <w:rFonts w:eastAsia="Arial" w:cs="Arial"/>
          <w:szCs w:val="24"/>
        </w:rPr>
        <w:t xml:space="preserve">Campaign Hashtags: </w:t>
      </w:r>
      <w:r w:rsidR="00015AAE" w:rsidRPr="35B9E89C">
        <w:rPr>
          <w:rFonts w:eastAsia="Arial" w:cs="Arial"/>
          <w:color w:val="000000" w:themeColor="text1"/>
          <w:szCs w:val="24"/>
          <w:lang w:eastAsia="en-GB"/>
        </w:rPr>
        <w:t>#OnFarmPoisoning #FoodStandardsScotland</w:t>
      </w:r>
    </w:p>
    <w:p w14:paraId="18680294" w14:textId="77777777" w:rsidR="006A7DA8" w:rsidRDefault="006A7DA8" w:rsidP="35B9E89C">
      <w:pPr>
        <w:rPr>
          <w:rFonts w:eastAsia="Arial" w:cs="Arial"/>
          <w:color w:val="000000" w:themeColor="text1"/>
          <w:szCs w:val="24"/>
          <w:lang w:eastAsia="en-GB"/>
        </w:rPr>
      </w:pPr>
    </w:p>
    <w:p w14:paraId="50196215" w14:textId="238925B3" w:rsidR="5CD0439A" w:rsidRPr="00567094" w:rsidRDefault="00D51DB7" w:rsidP="35B9E89C">
      <w:pPr>
        <w:rPr>
          <w:rFonts w:eastAsia="Arial" w:cs="Arial"/>
          <w:szCs w:val="24"/>
        </w:rPr>
      </w:pPr>
      <w:r w:rsidRPr="35B9E89C">
        <w:rPr>
          <w:rFonts w:eastAsia="Arial" w:cs="Arial"/>
          <w:color w:val="000000" w:themeColor="text1"/>
          <w:szCs w:val="24"/>
          <w:lang w:eastAsia="en-GB"/>
        </w:rPr>
        <w:t>Remember to t</w:t>
      </w:r>
      <w:r w:rsidR="006A7DA8" w:rsidRPr="35B9E89C">
        <w:rPr>
          <w:rFonts w:eastAsia="Arial" w:cs="Arial"/>
          <w:color w:val="000000" w:themeColor="text1"/>
          <w:szCs w:val="24"/>
          <w:lang w:eastAsia="en-GB"/>
        </w:rPr>
        <w:t xml:space="preserve">ag us: </w:t>
      </w:r>
    </w:p>
    <w:p w14:paraId="15D302A4" w14:textId="32B63C59" w:rsidR="13B0A0C8" w:rsidRDefault="13B0A0C8" w:rsidP="35B9E89C">
      <w:pPr>
        <w:pStyle w:val="ListParagraph"/>
        <w:numPr>
          <w:ilvl w:val="0"/>
          <w:numId w:val="1"/>
        </w:numPr>
        <w:rPr>
          <w:rFonts w:eastAsia="Arial" w:cs="Arial"/>
          <w:color w:val="000000" w:themeColor="text1"/>
          <w:szCs w:val="24"/>
          <w:lang w:eastAsia="en-GB"/>
        </w:rPr>
      </w:pPr>
      <w:r w:rsidRPr="35B9E89C">
        <w:rPr>
          <w:rFonts w:eastAsia="Arial" w:cs="Arial"/>
          <w:color w:val="000000" w:themeColor="text1"/>
          <w:szCs w:val="24"/>
          <w:lang w:eastAsia="en-GB"/>
        </w:rPr>
        <w:t>Instagram</w:t>
      </w:r>
      <w:r w:rsidR="3F2008A9" w:rsidRPr="35B9E89C">
        <w:rPr>
          <w:rFonts w:eastAsia="Arial" w:cs="Arial"/>
          <w:color w:val="000000" w:themeColor="text1"/>
          <w:szCs w:val="24"/>
          <w:lang w:eastAsia="en-GB"/>
        </w:rPr>
        <w:t>:</w:t>
      </w:r>
      <w:r w:rsidRPr="35B9E89C">
        <w:rPr>
          <w:rFonts w:eastAsia="Arial" w:cs="Arial"/>
          <w:color w:val="000000" w:themeColor="text1"/>
          <w:szCs w:val="24"/>
          <w:lang w:eastAsia="en-GB"/>
        </w:rPr>
        <w:t xml:space="preserve"> @fsscot </w:t>
      </w:r>
    </w:p>
    <w:p w14:paraId="0029B02D" w14:textId="61340DBA" w:rsidR="13B0A0C8" w:rsidRDefault="13B0A0C8" w:rsidP="35B9E89C">
      <w:pPr>
        <w:pStyle w:val="ListParagraph"/>
        <w:numPr>
          <w:ilvl w:val="0"/>
          <w:numId w:val="1"/>
        </w:numPr>
        <w:rPr>
          <w:rFonts w:eastAsia="Arial" w:cs="Arial"/>
          <w:color w:val="000000" w:themeColor="text1"/>
          <w:szCs w:val="24"/>
          <w:lang w:eastAsia="en-GB"/>
        </w:rPr>
      </w:pPr>
      <w:r w:rsidRPr="35B9E89C">
        <w:rPr>
          <w:rFonts w:eastAsia="Arial" w:cs="Arial"/>
          <w:color w:val="000000" w:themeColor="text1"/>
          <w:szCs w:val="24"/>
          <w:lang w:eastAsia="en-GB"/>
        </w:rPr>
        <w:t>Facebook</w:t>
      </w:r>
      <w:r w:rsidR="737C45F3" w:rsidRPr="35B9E89C">
        <w:rPr>
          <w:rFonts w:eastAsia="Arial" w:cs="Arial"/>
          <w:color w:val="000000" w:themeColor="text1"/>
          <w:szCs w:val="24"/>
          <w:lang w:eastAsia="en-GB"/>
        </w:rPr>
        <w:t>:</w:t>
      </w:r>
      <w:r w:rsidRPr="35B9E89C">
        <w:rPr>
          <w:rFonts w:eastAsia="Arial" w:cs="Arial"/>
          <w:color w:val="000000" w:themeColor="text1"/>
          <w:szCs w:val="24"/>
          <w:lang w:eastAsia="en-GB"/>
        </w:rPr>
        <w:t xml:space="preserve"> Food</w:t>
      </w:r>
      <w:r w:rsidR="4A261303" w:rsidRPr="35B9E89C">
        <w:rPr>
          <w:rFonts w:eastAsia="Arial" w:cs="Arial"/>
          <w:color w:val="000000" w:themeColor="text1"/>
          <w:szCs w:val="24"/>
          <w:lang w:eastAsia="en-GB"/>
        </w:rPr>
        <w:t xml:space="preserve"> </w:t>
      </w:r>
      <w:r w:rsidRPr="35B9E89C">
        <w:rPr>
          <w:rFonts w:eastAsia="Arial" w:cs="Arial"/>
          <w:color w:val="000000" w:themeColor="text1"/>
          <w:szCs w:val="24"/>
          <w:lang w:eastAsia="en-GB"/>
        </w:rPr>
        <w:t>Standards</w:t>
      </w:r>
      <w:r w:rsidR="35002166" w:rsidRPr="35B9E89C">
        <w:rPr>
          <w:rFonts w:eastAsia="Arial" w:cs="Arial"/>
          <w:color w:val="000000" w:themeColor="text1"/>
          <w:szCs w:val="24"/>
          <w:lang w:eastAsia="en-GB"/>
        </w:rPr>
        <w:t xml:space="preserve"> </w:t>
      </w:r>
      <w:r w:rsidRPr="35B9E89C">
        <w:rPr>
          <w:rFonts w:eastAsia="Arial" w:cs="Arial"/>
          <w:color w:val="000000" w:themeColor="text1"/>
          <w:szCs w:val="24"/>
          <w:lang w:eastAsia="en-GB"/>
        </w:rPr>
        <w:t>Scotland</w:t>
      </w:r>
    </w:p>
    <w:p w14:paraId="62B631C8" w14:textId="601449E6" w:rsidR="3BB08F01" w:rsidRDefault="3BB08F01" w:rsidP="35B9E89C">
      <w:pPr>
        <w:pStyle w:val="ListParagraph"/>
        <w:numPr>
          <w:ilvl w:val="0"/>
          <w:numId w:val="1"/>
        </w:numPr>
        <w:rPr>
          <w:rFonts w:eastAsia="Arial" w:cs="Arial"/>
          <w:color w:val="000000" w:themeColor="text1"/>
          <w:szCs w:val="24"/>
          <w:lang w:eastAsia="en-GB"/>
        </w:rPr>
      </w:pPr>
      <w:r w:rsidRPr="35B9E89C">
        <w:rPr>
          <w:rFonts w:eastAsia="Arial" w:cs="Arial"/>
          <w:color w:val="000000" w:themeColor="text1"/>
          <w:szCs w:val="24"/>
          <w:lang w:eastAsia="en-GB"/>
        </w:rPr>
        <w:t>X (Formerly Twitter)</w:t>
      </w:r>
      <w:r w:rsidR="5E56134F" w:rsidRPr="35B9E89C">
        <w:rPr>
          <w:rFonts w:eastAsia="Arial" w:cs="Arial"/>
          <w:color w:val="000000" w:themeColor="text1"/>
          <w:szCs w:val="24"/>
          <w:lang w:eastAsia="en-GB"/>
        </w:rPr>
        <w:t>:</w:t>
      </w:r>
      <w:r w:rsidRPr="35B9E89C">
        <w:rPr>
          <w:rFonts w:eastAsia="Arial" w:cs="Arial"/>
          <w:color w:val="000000" w:themeColor="text1"/>
          <w:szCs w:val="24"/>
          <w:lang w:eastAsia="en-GB"/>
        </w:rPr>
        <w:t xml:space="preserve"> @FSScot</w:t>
      </w:r>
    </w:p>
    <w:p w14:paraId="0E5D9D09" w14:textId="341292F5" w:rsidR="00936727" w:rsidRDefault="3BB08F01" w:rsidP="35B9E89C">
      <w:pPr>
        <w:pStyle w:val="ListParagraph"/>
        <w:numPr>
          <w:ilvl w:val="0"/>
          <w:numId w:val="1"/>
        </w:numPr>
        <w:rPr>
          <w:rFonts w:eastAsia="Arial" w:cs="Arial"/>
          <w:color w:val="000000"/>
          <w:kern w:val="0"/>
          <w:szCs w:val="24"/>
          <w:lang w:eastAsia="en-GB"/>
          <w14:ligatures w14:val="none"/>
        </w:rPr>
      </w:pPr>
      <w:r w:rsidRPr="35B9E89C">
        <w:rPr>
          <w:rFonts w:eastAsia="Arial" w:cs="Arial"/>
          <w:color w:val="000000" w:themeColor="text1"/>
          <w:szCs w:val="24"/>
          <w:lang w:eastAsia="en-GB"/>
        </w:rPr>
        <w:t>LinkedIn</w:t>
      </w:r>
      <w:r w:rsidR="3E42F8FC" w:rsidRPr="35B9E89C">
        <w:rPr>
          <w:rFonts w:eastAsia="Arial" w:cs="Arial"/>
          <w:color w:val="000000" w:themeColor="text1"/>
          <w:szCs w:val="24"/>
          <w:lang w:eastAsia="en-GB"/>
        </w:rPr>
        <w:t>:</w:t>
      </w:r>
      <w:r w:rsidRPr="35B9E89C">
        <w:rPr>
          <w:rFonts w:eastAsia="Arial" w:cs="Arial"/>
          <w:color w:val="000000" w:themeColor="text1"/>
          <w:szCs w:val="24"/>
          <w:lang w:eastAsia="en-GB"/>
        </w:rPr>
        <w:t xml:space="preserve"> Food Standards Scotland</w:t>
      </w:r>
    </w:p>
    <w:p w14:paraId="407A2B09" w14:textId="046C44AA" w:rsidR="35B9E89C" w:rsidRDefault="35B9E89C" w:rsidP="35B9E89C">
      <w:pPr>
        <w:pBdr>
          <w:bottom w:val="single" w:sz="6" w:space="1" w:color="000000"/>
        </w:pBdr>
        <w:rPr>
          <w:rFonts w:eastAsia="Arial" w:cs="Arial"/>
          <w:color w:val="000000" w:themeColor="text1"/>
          <w:szCs w:val="24"/>
          <w:lang w:eastAsia="en-GB"/>
        </w:rPr>
      </w:pPr>
    </w:p>
    <w:p w14:paraId="50A7EDA6" w14:textId="4BDE5556" w:rsidR="35B9E89C" w:rsidRDefault="35B9E89C" w:rsidP="35B9E89C">
      <w:pPr>
        <w:rPr>
          <w:rFonts w:eastAsia="Arial" w:cs="Arial"/>
          <w:szCs w:val="24"/>
        </w:rPr>
      </w:pPr>
    </w:p>
    <w:p w14:paraId="63CF313E" w14:textId="7D76AC23" w:rsidR="00E65221" w:rsidRDefault="02E97D76" w:rsidP="35B9E89C">
      <w:pPr>
        <w:pStyle w:val="ListParagraph"/>
        <w:numPr>
          <w:ilvl w:val="0"/>
          <w:numId w:val="2"/>
        </w:numPr>
        <w:rPr>
          <w:rFonts w:eastAsia="Arial" w:cs="Arial"/>
          <w:szCs w:val="24"/>
        </w:rPr>
      </w:pPr>
      <w:r w:rsidRPr="35B9E89C">
        <w:rPr>
          <w:rFonts w:eastAsia="Arial" w:cs="Arial"/>
          <w:color w:val="000000" w:themeColor="text1"/>
          <w:szCs w:val="24"/>
          <w:lang w:eastAsia="en-GB"/>
        </w:rPr>
        <w:t xml:space="preserve">Food Standards Scotland is urging farmers to be aware of the causes of lead poisoning as herds go out to pasture. Here's a short video to explain more: </w:t>
      </w:r>
      <w:r w:rsidR="652AADA1" w:rsidRPr="35B9E89C">
        <w:rPr>
          <w:rFonts w:eastAsia="Arial" w:cs="Arial"/>
          <w:color w:val="1150AA"/>
          <w:szCs w:val="24"/>
        </w:rPr>
        <w:t>https://bit.ly/3TKJ8j0</w:t>
      </w:r>
    </w:p>
    <w:p w14:paraId="0089BADE" w14:textId="641F4602" w:rsidR="00E65221" w:rsidRDefault="00E65221" w:rsidP="35B9E89C">
      <w:pPr>
        <w:rPr>
          <w:rFonts w:eastAsia="Arial" w:cs="Arial"/>
          <w:color w:val="000000"/>
          <w:kern w:val="0"/>
          <w:szCs w:val="24"/>
          <w:lang w:eastAsia="en-GB"/>
          <w14:ligatures w14:val="none"/>
        </w:rPr>
      </w:pPr>
    </w:p>
    <w:p w14:paraId="4171F4D9" w14:textId="6D31A761" w:rsidR="00E65221" w:rsidRDefault="02E97D76" w:rsidP="35B9E89C">
      <w:pPr>
        <w:ind w:firstLine="720"/>
        <w:rPr>
          <w:rFonts w:eastAsia="Arial" w:cs="Arial"/>
          <w:color w:val="000000" w:themeColor="text1"/>
          <w:szCs w:val="24"/>
          <w:lang w:eastAsia="en-GB"/>
        </w:rPr>
      </w:pPr>
      <w:r w:rsidRPr="35B9E89C">
        <w:rPr>
          <w:rFonts w:eastAsia="Arial" w:cs="Arial"/>
          <w:szCs w:val="24"/>
        </w:rPr>
        <w:t xml:space="preserve">      </w:t>
      </w:r>
      <w:r>
        <w:rPr>
          <w:noProof/>
        </w:rPr>
        <w:drawing>
          <wp:inline distT="0" distB="0" distL="0" distR="0" wp14:anchorId="473F1B06" wp14:editId="0843E631">
            <wp:extent cx="1795649" cy="1011017"/>
            <wp:effectExtent l="0" t="0" r="0" b="0"/>
            <wp:docPr id="1621899846" name="Picture 20052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21262"/>
                    <pic:cNvPicPr/>
                  </pic:nvPicPr>
                  <pic:blipFill>
                    <a:blip r:embed="rId11">
                      <a:extLst>
                        <a:ext uri="{28A0092B-C50C-407E-A947-70E740481C1C}">
                          <a14:useLocalDpi xmlns:a14="http://schemas.microsoft.com/office/drawing/2010/main" val="0"/>
                        </a:ext>
                      </a:extLst>
                    </a:blip>
                    <a:stretch>
                      <a:fillRect/>
                    </a:stretch>
                  </pic:blipFill>
                  <pic:spPr>
                    <a:xfrm>
                      <a:off x="0" y="0"/>
                      <a:ext cx="1795649" cy="1011017"/>
                    </a:xfrm>
                    <a:prstGeom prst="rect">
                      <a:avLst/>
                    </a:prstGeom>
                  </pic:spPr>
                </pic:pic>
              </a:graphicData>
            </a:graphic>
          </wp:inline>
        </w:drawing>
      </w:r>
      <w:r w:rsidRPr="35B9E89C">
        <w:rPr>
          <w:rFonts w:eastAsia="Arial" w:cs="Arial"/>
          <w:szCs w:val="24"/>
        </w:rPr>
        <w:t xml:space="preserve"> (Video)</w:t>
      </w:r>
      <w:r w:rsidRPr="35B9E89C">
        <w:rPr>
          <w:rFonts w:eastAsia="Arial" w:cs="Arial"/>
          <w:color w:val="000000" w:themeColor="text1"/>
          <w:szCs w:val="24"/>
          <w:lang w:eastAsia="en-GB"/>
        </w:rPr>
        <w:t xml:space="preserve"> </w:t>
      </w:r>
    </w:p>
    <w:p w14:paraId="7E073C84" w14:textId="5DA92C19" w:rsidR="00E65221" w:rsidRDefault="00E65221" w:rsidP="35B9E89C">
      <w:pPr>
        <w:ind w:firstLine="720"/>
        <w:rPr>
          <w:rFonts w:eastAsia="Arial" w:cs="Arial"/>
          <w:color w:val="000000" w:themeColor="text1"/>
          <w:szCs w:val="24"/>
          <w:lang w:eastAsia="en-GB"/>
        </w:rPr>
      </w:pPr>
    </w:p>
    <w:p w14:paraId="271939BC" w14:textId="77777777" w:rsidR="00B00E9B" w:rsidRDefault="00B00E9B" w:rsidP="35B9E89C">
      <w:pPr>
        <w:ind w:firstLine="720"/>
        <w:rPr>
          <w:rFonts w:eastAsia="Arial" w:cs="Arial"/>
          <w:color w:val="000000"/>
          <w:kern w:val="0"/>
          <w:szCs w:val="24"/>
          <w:lang w:eastAsia="en-GB"/>
          <w14:ligatures w14:val="none"/>
        </w:rPr>
      </w:pPr>
    </w:p>
    <w:p w14:paraId="625907BB" w14:textId="30AE911F" w:rsidR="00E65221" w:rsidRDefault="012BC2D3" w:rsidP="35B9E89C">
      <w:pPr>
        <w:pStyle w:val="ListParagraph"/>
        <w:numPr>
          <w:ilvl w:val="0"/>
          <w:numId w:val="2"/>
        </w:numPr>
        <w:rPr>
          <w:rFonts w:eastAsia="Arial" w:cs="Arial"/>
          <w:szCs w:val="24"/>
        </w:rPr>
      </w:pPr>
      <w:r w:rsidRPr="35B9E89C">
        <w:rPr>
          <w:rFonts w:eastAsia="Arial" w:cs="Arial"/>
          <w:color w:val="000000" w:themeColor="text1"/>
          <w:szCs w:val="24"/>
          <w:lang w:eastAsia="en-GB"/>
        </w:rPr>
        <w:t>Farmers across Scotland are having to deal with lead poisoning to their livestock. Watch our video to find out what happened to this farmer in Angus. Find out more information about on-farm poisoning at:</w:t>
      </w:r>
      <w:r w:rsidR="185FDC65" w:rsidRPr="35B9E89C">
        <w:rPr>
          <w:rFonts w:eastAsia="Arial" w:cs="Arial"/>
          <w:color w:val="000000" w:themeColor="text1"/>
          <w:szCs w:val="24"/>
          <w:lang w:eastAsia="en-GB"/>
        </w:rPr>
        <w:t xml:space="preserve"> </w:t>
      </w:r>
      <w:r w:rsidR="768BD6ED" w:rsidRPr="35B9E89C">
        <w:rPr>
          <w:rFonts w:eastAsia="Arial" w:cs="Arial"/>
          <w:color w:val="1150AA"/>
          <w:szCs w:val="24"/>
        </w:rPr>
        <w:t>https://bit.ly/3TKJ8j0</w:t>
      </w:r>
    </w:p>
    <w:p w14:paraId="006F01F9" w14:textId="1BDEFCBD" w:rsidR="580E0D4E" w:rsidRDefault="580E0D4E" w:rsidP="35B9E89C">
      <w:pPr>
        <w:rPr>
          <w:rFonts w:eastAsia="Arial" w:cs="Arial"/>
          <w:color w:val="000000" w:themeColor="text1"/>
          <w:szCs w:val="24"/>
          <w:lang w:eastAsia="en-GB"/>
        </w:rPr>
      </w:pPr>
    </w:p>
    <w:p w14:paraId="50DA47A2" w14:textId="02E5F0F3" w:rsidR="012BC2D3" w:rsidRDefault="6BC50C99" w:rsidP="35B9E89C">
      <w:pPr>
        <w:rPr>
          <w:rFonts w:eastAsia="Arial" w:cs="Arial"/>
          <w:szCs w:val="24"/>
        </w:rPr>
      </w:pPr>
      <w:r w:rsidRPr="35B9E89C">
        <w:rPr>
          <w:rFonts w:eastAsia="Arial" w:cs="Arial"/>
          <w:szCs w:val="24"/>
        </w:rPr>
        <w:t xml:space="preserve">           </w:t>
      </w:r>
      <w:r>
        <w:rPr>
          <w:noProof/>
        </w:rPr>
        <w:drawing>
          <wp:inline distT="0" distB="0" distL="0" distR="0" wp14:anchorId="12434CFF" wp14:editId="5EA5F8F6">
            <wp:extent cx="2062745" cy="1149363"/>
            <wp:effectExtent l="0" t="0" r="0" b="0"/>
            <wp:docPr id="1738086453" name="Picture 173808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086453"/>
                    <pic:cNvPicPr/>
                  </pic:nvPicPr>
                  <pic:blipFill>
                    <a:blip r:embed="rId12">
                      <a:extLst>
                        <a:ext uri="{28A0092B-C50C-407E-A947-70E740481C1C}">
                          <a14:useLocalDpi xmlns:a14="http://schemas.microsoft.com/office/drawing/2010/main" val="0"/>
                        </a:ext>
                      </a:extLst>
                    </a:blip>
                    <a:stretch>
                      <a:fillRect/>
                    </a:stretch>
                  </pic:blipFill>
                  <pic:spPr>
                    <a:xfrm>
                      <a:off x="0" y="0"/>
                      <a:ext cx="2062745" cy="1149363"/>
                    </a:xfrm>
                    <a:prstGeom prst="rect">
                      <a:avLst/>
                    </a:prstGeom>
                  </pic:spPr>
                </pic:pic>
              </a:graphicData>
            </a:graphic>
          </wp:inline>
        </w:drawing>
      </w:r>
      <w:r w:rsidR="70BB7ECB" w:rsidRPr="35B9E89C">
        <w:rPr>
          <w:rFonts w:eastAsia="Arial" w:cs="Arial"/>
          <w:szCs w:val="24"/>
        </w:rPr>
        <w:t xml:space="preserve"> (Video)</w:t>
      </w:r>
    </w:p>
    <w:p w14:paraId="6019CA80" w14:textId="77777777" w:rsidR="00B00E9B" w:rsidRDefault="00B00E9B" w:rsidP="35B9E89C">
      <w:pPr>
        <w:rPr>
          <w:rFonts w:eastAsia="Arial" w:cs="Arial"/>
          <w:szCs w:val="24"/>
        </w:rPr>
      </w:pPr>
    </w:p>
    <w:p w14:paraId="6D81C3ED" w14:textId="77777777" w:rsidR="00B00E9B" w:rsidRDefault="00B00E9B" w:rsidP="35B9E89C">
      <w:pPr>
        <w:rPr>
          <w:rFonts w:eastAsia="Arial" w:cs="Arial"/>
          <w:szCs w:val="24"/>
        </w:rPr>
      </w:pPr>
    </w:p>
    <w:p w14:paraId="73C7AF1D" w14:textId="77777777" w:rsidR="00B00E9B" w:rsidRDefault="00B00E9B" w:rsidP="35B9E89C">
      <w:pPr>
        <w:rPr>
          <w:rFonts w:eastAsia="Arial" w:cs="Arial"/>
          <w:szCs w:val="24"/>
        </w:rPr>
      </w:pPr>
    </w:p>
    <w:p w14:paraId="677BEF19" w14:textId="77777777" w:rsidR="00B00E9B" w:rsidRDefault="00B00E9B" w:rsidP="35B9E89C">
      <w:pPr>
        <w:rPr>
          <w:rFonts w:eastAsia="Arial" w:cs="Arial"/>
          <w:szCs w:val="24"/>
        </w:rPr>
      </w:pPr>
    </w:p>
    <w:p w14:paraId="7BECFBD6" w14:textId="77777777" w:rsidR="00B00E9B" w:rsidRDefault="00B00E9B" w:rsidP="35B9E89C">
      <w:pPr>
        <w:rPr>
          <w:rFonts w:eastAsia="Arial" w:cs="Arial"/>
          <w:szCs w:val="24"/>
        </w:rPr>
      </w:pPr>
    </w:p>
    <w:p w14:paraId="3262367E" w14:textId="77777777" w:rsidR="00B00E9B" w:rsidRPr="00B00E9B" w:rsidRDefault="00B00E9B" w:rsidP="35B9E89C">
      <w:pPr>
        <w:rPr>
          <w:rFonts w:eastAsia="Arial" w:cs="Arial"/>
          <w:szCs w:val="24"/>
        </w:rPr>
      </w:pPr>
    </w:p>
    <w:p w14:paraId="0D0A97F2" w14:textId="63CFB4E7" w:rsidR="012BC2D3" w:rsidRDefault="41561AD8" w:rsidP="35B9E89C">
      <w:pPr>
        <w:pStyle w:val="ListParagraph"/>
        <w:numPr>
          <w:ilvl w:val="0"/>
          <w:numId w:val="2"/>
        </w:numPr>
        <w:rPr>
          <w:rFonts w:eastAsia="Arial" w:cs="Arial"/>
          <w:szCs w:val="24"/>
        </w:rPr>
      </w:pPr>
      <w:r w:rsidRPr="35B9E89C">
        <w:rPr>
          <w:rFonts w:eastAsia="Arial" w:cs="Arial"/>
          <w:color w:val="000000" w:themeColor="text1"/>
          <w:szCs w:val="24"/>
          <w:lang w:eastAsia="en-GB"/>
        </w:rPr>
        <w:lastRenderedPageBreak/>
        <w:t>Batteries, bonfire ash, and flaking paint are just some of the sources of lead poisoning that can cause death to farm animals. Find out how to prevent on-farm poisoning at:</w:t>
      </w:r>
      <w:r w:rsidR="3F369A0A" w:rsidRPr="35B9E89C">
        <w:rPr>
          <w:rFonts w:eastAsia="Arial" w:cs="Arial"/>
          <w:color w:val="000000" w:themeColor="text1"/>
          <w:szCs w:val="24"/>
          <w:lang w:eastAsia="en-GB"/>
        </w:rPr>
        <w:t xml:space="preserve"> </w:t>
      </w:r>
      <w:r w:rsidR="5CF5B83D" w:rsidRPr="35B9E89C">
        <w:rPr>
          <w:rFonts w:eastAsia="Arial" w:cs="Arial"/>
          <w:color w:val="1150AA"/>
          <w:szCs w:val="24"/>
        </w:rPr>
        <w:t>https://bit.ly/3TKJ8j0</w:t>
      </w:r>
    </w:p>
    <w:p w14:paraId="5219C2E1" w14:textId="3F03C20A" w:rsidR="36FF3D9E" w:rsidRDefault="36FF3D9E" w:rsidP="35B9E89C">
      <w:pPr>
        <w:rPr>
          <w:rFonts w:eastAsia="Arial" w:cs="Arial"/>
          <w:color w:val="000000" w:themeColor="text1"/>
          <w:szCs w:val="24"/>
          <w:lang w:eastAsia="en-GB"/>
        </w:rPr>
      </w:pPr>
    </w:p>
    <w:p w14:paraId="65750BFD" w14:textId="2B987EDF" w:rsidR="41561AD8" w:rsidRDefault="19BD7C81" w:rsidP="35B9E89C">
      <w:pPr>
        <w:rPr>
          <w:rFonts w:eastAsia="Arial" w:cs="Arial"/>
          <w:color w:val="000000" w:themeColor="text1"/>
          <w:szCs w:val="24"/>
          <w:lang w:eastAsia="en-GB"/>
        </w:rPr>
      </w:pPr>
      <w:r w:rsidRPr="35B9E89C">
        <w:rPr>
          <w:rFonts w:eastAsia="Arial" w:cs="Arial"/>
          <w:color w:val="000000" w:themeColor="text1"/>
          <w:szCs w:val="24"/>
          <w:lang w:eastAsia="en-GB"/>
        </w:rPr>
        <w:t xml:space="preserve">         </w:t>
      </w:r>
      <w:r w:rsidR="41561AD8" w:rsidRPr="35B9E89C">
        <w:rPr>
          <w:rFonts w:eastAsia="Arial" w:cs="Arial"/>
          <w:color w:val="000000" w:themeColor="text1"/>
          <w:szCs w:val="24"/>
          <w:lang w:eastAsia="en-GB"/>
        </w:rPr>
        <w:t xml:space="preserve"> </w:t>
      </w:r>
      <w:r w:rsidR="41561AD8">
        <w:rPr>
          <w:noProof/>
        </w:rPr>
        <w:drawing>
          <wp:inline distT="0" distB="0" distL="0" distR="0" wp14:anchorId="63B8E6D4" wp14:editId="2BE1B672">
            <wp:extent cx="1714500" cy="966743"/>
            <wp:effectExtent l="0" t="0" r="0" b="5080"/>
            <wp:docPr id="1084956054" name="Picture 189191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919351"/>
                    <pic:cNvPicPr/>
                  </pic:nvPicPr>
                  <pic:blipFill>
                    <a:blip r:embed="rId13">
                      <a:extLst>
                        <a:ext uri="{28A0092B-C50C-407E-A947-70E740481C1C}">
                          <a14:useLocalDpi xmlns:a14="http://schemas.microsoft.com/office/drawing/2010/main" val="0"/>
                        </a:ext>
                      </a:extLst>
                    </a:blip>
                    <a:stretch>
                      <a:fillRect/>
                    </a:stretch>
                  </pic:blipFill>
                  <pic:spPr>
                    <a:xfrm>
                      <a:off x="0" y="0"/>
                      <a:ext cx="1728215" cy="974476"/>
                    </a:xfrm>
                    <a:prstGeom prst="rect">
                      <a:avLst/>
                    </a:prstGeom>
                  </pic:spPr>
                </pic:pic>
              </a:graphicData>
            </a:graphic>
          </wp:inline>
        </w:drawing>
      </w:r>
      <w:r w:rsidR="71CD6852" w:rsidRPr="35B9E89C">
        <w:rPr>
          <w:rFonts w:eastAsia="Arial" w:cs="Arial"/>
          <w:color w:val="000000" w:themeColor="text1"/>
          <w:szCs w:val="24"/>
          <w:lang w:eastAsia="en-GB"/>
        </w:rPr>
        <w:t xml:space="preserve">   </w:t>
      </w:r>
      <w:r w:rsidR="41561AD8">
        <w:rPr>
          <w:noProof/>
        </w:rPr>
        <w:drawing>
          <wp:inline distT="0" distB="0" distL="0" distR="0" wp14:anchorId="456CAC7D" wp14:editId="594F0BC8">
            <wp:extent cx="975666" cy="977900"/>
            <wp:effectExtent l="0" t="0" r="0" b="0"/>
            <wp:docPr id="15104544" name="Picture 162542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426004"/>
                    <pic:cNvPicPr/>
                  </pic:nvPicPr>
                  <pic:blipFill>
                    <a:blip r:embed="rId14">
                      <a:extLst>
                        <a:ext uri="{28A0092B-C50C-407E-A947-70E740481C1C}">
                          <a14:useLocalDpi xmlns:a14="http://schemas.microsoft.com/office/drawing/2010/main" val="0"/>
                        </a:ext>
                      </a:extLst>
                    </a:blip>
                    <a:stretch>
                      <a:fillRect/>
                    </a:stretch>
                  </pic:blipFill>
                  <pic:spPr>
                    <a:xfrm>
                      <a:off x="0" y="0"/>
                      <a:ext cx="980574" cy="982819"/>
                    </a:xfrm>
                    <a:prstGeom prst="rect">
                      <a:avLst/>
                    </a:prstGeom>
                  </pic:spPr>
                </pic:pic>
              </a:graphicData>
            </a:graphic>
          </wp:inline>
        </w:drawing>
      </w:r>
    </w:p>
    <w:p w14:paraId="54DCC4FF" w14:textId="77777777" w:rsidR="00B00E9B" w:rsidRDefault="00B00E9B" w:rsidP="35B9E89C">
      <w:pPr>
        <w:rPr>
          <w:rFonts w:eastAsia="Arial" w:cs="Arial"/>
          <w:color w:val="000000" w:themeColor="text1"/>
          <w:szCs w:val="24"/>
          <w:lang w:eastAsia="en-GB"/>
        </w:rPr>
      </w:pPr>
    </w:p>
    <w:p w14:paraId="79BB8246" w14:textId="516FFD07" w:rsidR="36FF3D9E" w:rsidRDefault="36FF3D9E" w:rsidP="35B9E89C">
      <w:pPr>
        <w:rPr>
          <w:rFonts w:eastAsia="Arial" w:cs="Arial"/>
          <w:szCs w:val="24"/>
        </w:rPr>
      </w:pPr>
    </w:p>
    <w:p w14:paraId="48A423E2" w14:textId="2591CA1D" w:rsidR="012BC2D3" w:rsidRDefault="012BC2D3" w:rsidP="35B9E89C">
      <w:pPr>
        <w:pStyle w:val="ListParagraph"/>
        <w:numPr>
          <w:ilvl w:val="0"/>
          <w:numId w:val="2"/>
        </w:numPr>
        <w:rPr>
          <w:rFonts w:eastAsia="Arial" w:cs="Arial"/>
          <w:szCs w:val="24"/>
        </w:rPr>
      </w:pPr>
      <w:r w:rsidRPr="35B9E89C">
        <w:rPr>
          <w:rFonts w:eastAsia="Arial" w:cs="Arial"/>
          <w:szCs w:val="24"/>
        </w:rPr>
        <w:t xml:space="preserve">Around 675 livestock in Scotland have been restricted from the food supply chain due to lead </w:t>
      </w:r>
      <w:r w:rsidR="00F405E9" w:rsidRPr="35B9E89C">
        <w:rPr>
          <w:rFonts w:eastAsia="Arial" w:cs="Arial"/>
          <w:szCs w:val="24"/>
        </w:rPr>
        <w:t xml:space="preserve">or copper </w:t>
      </w:r>
      <w:r w:rsidRPr="35B9E89C">
        <w:rPr>
          <w:rFonts w:eastAsia="Arial" w:cs="Arial"/>
          <w:szCs w:val="24"/>
        </w:rPr>
        <w:t xml:space="preserve">poisoning in the past four years, including </w:t>
      </w:r>
      <w:r w:rsidR="00F405E9" w:rsidRPr="35B9E89C">
        <w:rPr>
          <w:rFonts w:eastAsia="Arial" w:cs="Arial"/>
          <w:szCs w:val="24"/>
        </w:rPr>
        <w:t>over 70</w:t>
      </w:r>
      <w:r w:rsidRPr="35B9E89C">
        <w:rPr>
          <w:rFonts w:eastAsia="Arial" w:cs="Arial"/>
          <w:szCs w:val="24"/>
        </w:rPr>
        <w:t xml:space="preserve"> deaths. You can prevent this happening at your farm by following these five simple steps. </w:t>
      </w:r>
      <w:r w:rsidRPr="35B9E89C">
        <w:rPr>
          <w:rFonts w:eastAsia="Arial" w:cs="Arial"/>
          <w:color w:val="000000" w:themeColor="text1"/>
          <w:szCs w:val="24"/>
          <w:lang w:eastAsia="en-GB"/>
        </w:rPr>
        <w:t>Find out more information by visiting:</w:t>
      </w:r>
      <w:r w:rsidR="5ED4F60E" w:rsidRPr="35B9E89C">
        <w:rPr>
          <w:rFonts w:eastAsia="Arial" w:cs="Arial"/>
          <w:color w:val="000000" w:themeColor="text1"/>
          <w:szCs w:val="24"/>
          <w:lang w:eastAsia="en-GB"/>
        </w:rPr>
        <w:t xml:space="preserve"> </w:t>
      </w:r>
      <w:r w:rsidR="5602956B" w:rsidRPr="35B9E89C">
        <w:rPr>
          <w:rFonts w:eastAsia="Arial" w:cs="Arial"/>
          <w:color w:val="1150AA"/>
          <w:szCs w:val="24"/>
        </w:rPr>
        <w:t>https://bit.ly/3TKJ8j0</w:t>
      </w:r>
    </w:p>
    <w:p w14:paraId="40C7BEC4" w14:textId="61B46337" w:rsidR="33C79CDC" w:rsidRDefault="33C79CDC" w:rsidP="35B9E89C">
      <w:pPr>
        <w:rPr>
          <w:rFonts w:eastAsia="Arial" w:cs="Arial"/>
          <w:color w:val="000000" w:themeColor="text1"/>
          <w:szCs w:val="24"/>
          <w:lang w:eastAsia="en-GB"/>
        </w:rPr>
      </w:pPr>
    </w:p>
    <w:p w14:paraId="7673428B" w14:textId="6FFF717A" w:rsidR="4EC7DFF9" w:rsidRDefault="5F0D4949" w:rsidP="00B00E9B">
      <w:pPr>
        <w:ind w:left="720"/>
        <w:rPr>
          <w:rFonts w:eastAsia="Arial" w:cs="Arial"/>
          <w:szCs w:val="24"/>
        </w:rPr>
      </w:pPr>
      <w:r w:rsidRPr="35B9E89C">
        <w:rPr>
          <w:rFonts w:eastAsia="Arial" w:cs="Arial"/>
          <w:szCs w:val="24"/>
        </w:rPr>
        <w:t xml:space="preserve">           </w:t>
      </w:r>
      <w:r w:rsidR="4EC7DFF9">
        <w:rPr>
          <w:noProof/>
        </w:rPr>
        <w:drawing>
          <wp:inline distT="0" distB="0" distL="0" distR="0" wp14:anchorId="73C13B1F" wp14:editId="72A4F849">
            <wp:extent cx="900568" cy="900568"/>
            <wp:effectExtent l="0" t="0" r="0" b="0"/>
            <wp:docPr id="975485959" name="Picture 97548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485959"/>
                    <pic:cNvPicPr/>
                  </pic:nvPicPr>
                  <pic:blipFill>
                    <a:blip r:embed="rId15">
                      <a:extLst>
                        <a:ext uri="{28A0092B-C50C-407E-A947-70E740481C1C}">
                          <a14:useLocalDpi xmlns:a14="http://schemas.microsoft.com/office/drawing/2010/main" val="0"/>
                        </a:ext>
                      </a:extLst>
                    </a:blip>
                    <a:stretch>
                      <a:fillRect/>
                    </a:stretch>
                  </pic:blipFill>
                  <pic:spPr>
                    <a:xfrm>
                      <a:off x="0" y="0"/>
                      <a:ext cx="900568" cy="900568"/>
                    </a:xfrm>
                    <a:prstGeom prst="rect">
                      <a:avLst/>
                    </a:prstGeom>
                  </pic:spPr>
                </pic:pic>
              </a:graphicData>
            </a:graphic>
          </wp:inline>
        </w:drawing>
      </w:r>
      <w:r w:rsidR="4EC7DFF9">
        <w:rPr>
          <w:noProof/>
        </w:rPr>
        <w:drawing>
          <wp:inline distT="0" distB="0" distL="0" distR="0" wp14:anchorId="79963A7C" wp14:editId="6B995FF8">
            <wp:extent cx="890972" cy="890972"/>
            <wp:effectExtent l="0" t="0" r="0" b="0"/>
            <wp:docPr id="1222180150" name="Picture 122218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180150"/>
                    <pic:cNvPicPr/>
                  </pic:nvPicPr>
                  <pic:blipFill>
                    <a:blip r:embed="rId16">
                      <a:extLst>
                        <a:ext uri="{28A0092B-C50C-407E-A947-70E740481C1C}">
                          <a14:useLocalDpi xmlns:a14="http://schemas.microsoft.com/office/drawing/2010/main" val="0"/>
                        </a:ext>
                      </a:extLst>
                    </a:blip>
                    <a:stretch>
                      <a:fillRect/>
                    </a:stretch>
                  </pic:blipFill>
                  <pic:spPr>
                    <a:xfrm>
                      <a:off x="0" y="0"/>
                      <a:ext cx="890972" cy="890972"/>
                    </a:xfrm>
                    <a:prstGeom prst="rect">
                      <a:avLst/>
                    </a:prstGeom>
                  </pic:spPr>
                </pic:pic>
              </a:graphicData>
            </a:graphic>
          </wp:inline>
        </w:drawing>
      </w:r>
      <w:r w:rsidR="4EC7DFF9">
        <w:rPr>
          <w:noProof/>
        </w:rPr>
        <w:drawing>
          <wp:inline distT="0" distB="0" distL="0" distR="0" wp14:anchorId="39D1902D" wp14:editId="4EA52909">
            <wp:extent cx="905834" cy="905834"/>
            <wp:effectExtent l="0" t="0" r="0" b="0"/>
            <wp:docPr id="422284382" name="Picture 42228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84382"/>
                    <pic:cNvPicPr/>
                  </pic:nvPicPr>
                  <pic:blipFill>
                    <a:blip r:embed="rId17">
                      <a:extLst>
                        <a:ext uri="{28A0092B-C50C-407E-A947-70E740481C1C}">
                          <a14:useLocalDpi xmlns:a14="http://schemas.microsoft.com/office/drawing/2010/main" val="0"/>
                        </a:ext>
                      </a:extLst>
                    </a:blip>
                    <a:stretch>
                      <a:fillRect/>
                    </a:stretch>
                  </pic:blipFill>
                  <pic:spPr>
                    <a:xfrm>
                      <a:off x="0" y="0"/>
                      <a:ext cx="905834" cy="905834"/>
                    </a:xfrm>
                    <a:prstGeom prst="rect">
                      <a:avLst/>
                    </a:prstGeom>
                  </pic:spPr>
                </pic:pic>
              </a:graphicData>
            </a:graphic>
          </wp:inline>
        </w:drawing>
      </w:r>
      <w:r w:rsidR="4EC7DFF9">
        <w:rPr>
          <w:noProof/>
        </w:rPr>
        <w:drawing>
          <wp:inline distT="0" distB="0" distL="0" distR="0" wp14:anchorId="2AD98331" wp14:editId="0DE8CF81">
            <wp:extent cx="887544" cy="887544"/>
            <wp:effectExtent l="0" t="0" r="0" b="0"/>
            <wp:docPr id="1026124903" name="Picture 102612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124903"/>
                    <pic:cNvPicPr/>
                  </pic:nvPicPr>
                  <pic:blipFill>
                    <a:blip r:embed="rId18">
                      <a:extLst>
                        <a:ext uri="{28A0092B-C50C-407E-A947-70E740481C1C}">
                          <a14:useLocalDpi xmlns:a14="http://schemas.microsoft.com/office/drawing/2010/main" val="0"/>
                        </a:ext>
                      </a:extLst>
                    </a:blip>
                    <a:stretch>
                      <a:fillRect/>
                    </a:stretch>
                  </pic:blipFill>
                  <pic:spPr>
                    <a:xfrm>
                      <a:off x="0" y="0"/>
                      <a:ext cx="887544" cy="887544"/>
                    </a:xfrm>
                    <a:prstGeom prst="rect">
                      <a:avLst/>
                    </a:prstGeom>
                  </pic:spPr>
                </pic:pic>
              </a:graphicData>
            </a:graphic>
          </wp:inline>
        </w:drawing>
      </w:r>
      <w:r w:rsidR="77791F17">
        <w:rPr>
          <w:noProof/>
        </w:rPr>
        <w:drawing>
          <wp:inline distT="0" distB="0" distL="0" distR="0" wp14:anchorId="20587155" wp14:editId="37DDCC7C">
            <wp:extent cx="878956" cy="876574"/>
            <wp:effectExtent l="0" t="0" r="0" b="0"/>
            <wp:docPr id="302281729" name="Picture 30228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817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8956" cy="876574"/>
                    </a:xfrm>
                    <a:prstGeom prst="rect">
                      <a:avLst/>
                    </a:prstGeom>
                  </pic:spPr>
                </pic:pic>
              </a:graphicData>
            </a:graphic>
          </wp:inline>
        </w:drawing>
      </w:r>
      <w:r w:rsidR="779CFD4E" w:rsidRPr="35B9E89C">
        <w:rPr>
          <w:rFonts w:eastAsia="Arial" w:cs="Arial"/>
          <w:szCs w:val="24"/>
        </w:rPr>
        <w:t xml:space="preserve">               </w:t>
      </w:r>
      <w:r w:rsidR="67D2F175" w:rsidRPr="35B9E89C">
        <w:rPr>
          <w:rFonts w:eastAsia="Arial" w:cs="Arial"/>
          <w:szCs w:val="24"/>
        </w:rPr>
        <w:t xml:space="preserve">         </w:t>
      </w:r>
      <w:r w:rsidR="67D2F175">
        <w:rPr>
          <w:noProof/>
        </w:rPr>
        <w:drawing>
          <wp:inline distT="0" distB="0" distL="0" distR="0" wp14:anchorId="68DD4023" wp14:editId="1747C859">
            <wp:extent cx="849070" cy="849070"/>
            <wp:effectExtent l="0" t="0" r="0" b="0"/>
            <wp:docPr id="1187644191" name="Picture 118764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64419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9070" cy="849070"/>
                    </a:xfrm>
                    <a:prstGeom prst="rect">
                      <a:avLst/>
                    </a:prstGeom>
                  </pic:spPr>
                </pic:pic>
              </a:graphicData>
            </a:graphic>
          </wp:inline>
        </w:drawing>
      </w:r>
      <w:r w:rsidR="67D2F175" w:rsidRPr="35B9E89C">
        <w:rPr>
          <w:rFonts w:eastAsia="Arial" w:cs="Arial"/>
          <w:szCs w:val="24"/>
        </w:rPr>
        <w:t xml:space="preserve"> </w:t>
      </w:r>
      <w:r w:rsidR="77791F17">
        <w:rPr>
          <w:noProof/>
        </w:rPr>
        <w:drawing>
          <wp:inline distT="0" distB="0" distL="0" distR="0" wp14:anchorId="178BFE01" wp14:editId="15DB408B">
            <wp:extent cx="833846" cy="836017"/>
            <wp:effectExtent l="0" t="0" r="0" b="0"/>
            <wp:docPr id="279653091" name="Picture 27965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5309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3846" cy="836017"/>
                    </a:xfrm>
                    <a:prstGeom prst="rect">
                      <a:avLst/>
                    </a:prstGeom>
                  </pic:spPr>
                </pic:pic>
              </a:graphicData>
            </a:graphic>
          </wp:inline>
        </w:drawing>
      </w:r>
    </w:p>
    <w:p w14:paraId="2B378D09" w14:textId="6E52ADC8" w:rsidR="7EC5380B" w:rsidRDefault="7EC5380B" w:rsidP="35B9E89C">
      <w:pPr>
        <w:rPr>
          <w:rFonts w:eastAsia="Arial" w:cs="Arial"/>
          <w:color w:val="000000" w:themeColor="text1"/>
          <w:szCs w:val="24"/>
          <w:lang w:eastAsia="en-GB"/>
        </w:rPr>
      </w:pPr>
    </w:p>
    <w:p w14:paraId="3EC8BAE5" w14:textId="77777777" w:rsidR="00B00E9B" w:rsidRDefault="00B00E9B" w:rsidP="35B9E89C">
      <w:pPr>
        <w:rPr>
          <w:rFonts w:eastAsia="Arial" w:cs="Arial"/>
          <w:color w:val="000000" w:themeColor="text1"/>
          <w:szCs w:val="24"/>
          <w:lang w:eastAsia="en-GB"/>
        </w:rPr>
      </w:pPr>
    </w:p>
    <w:p w14:paraId="0918FB7C" w14:textId="2FD1A746" w:rsidR="60004415" w:rsidRDefault="60004415" w:rsidP="35B9E89C">
      <w:pPr>
        <w:pStyle w:val="ListParagraph"/>
        <w:numPr>
          <w:ilvl w:val="0"/>
          <w:numId w:val="2"/>
        </w:numPr>
        <w:rPr>
          <w:rFonts w:eastAsia="Arial" w:cs="Arial"/>
          <w:szCs w:val="24"/>
        </w:rPr>
      </w:pPr>
      <w:r w:rsidRPr="35B9E89C">
        <w:rPr>
          <w:rFonts w:eastAsia="Arial" w:cs="Arial"/>
          <w:szCs w:val="24"/>
        </w:rPr>
        <w:t xml:space="preserve">Abnormal behaviour such as teeth grinding can be a sign of lead poisoning in cattle. Find out more about </w:t>
      </w:r>
      <w:r w:rsidR="0044621B" w:rsidRPr="35B9E89C">
        <w:rPr>
          <w:rFonts w:eastAsia="Arial" w:cs="Arial"/>
          <w:szCs w:val="24"/>
        </w:rPr>
        <w:t xml:space="preserve">the </w:t>
      </w:r>
      <w:r w:rsidRPr="35B9E89C">
        <w:rPr>
          <w:rFonts w:eastAsia="Arial" w:cs="Arial"/>
          <w:szCs w:val="24"/>
        </w:rPr>
        <w:t>symptoms to look out for and how to prevent them by visiting:</w:t>
      </w:r>
      <w:r w:rsidR="65E04D59" w:rsidRPr="35B9E89C">
        <w:rPr>
          <w:rFonts w:eastAsia="Arial" w:cs="Arial"/>
          <w:szCs w:val="24"/>
        </w:rPr>
        <w:t xml:space="preserve"> </w:t>
      </w:r>
      <w:r w:rsidR="09E3C06C" w:rsidRPr="35B9E89C">
        <w:rPr>
          <w:rFonts w:eastAsia="Arial" w:cs="Arial"/>
          <w:color w:val="1150AA"/>
          <w:szCs w:val="24"/>
        </w:rPr>
        <w:t>https://bit.ly/3TKJ8j0</w:t>
      </w:r>
    </w:p>
    <w:p w14:paraId="0E1F70C3" w14:textId="6E87F407" w:rsidR="4D736815" w:rsidRDefault="4D736815" w:rsidP="35B9E89C">
      <w:pPr>
        <w:rPr>
          <w:rFonts w:eastAsia="Arial" w:cs="Arial"/>
          <w:szCs w:val="24"/>
        </w:rPr>
      </w:pPr>
    </w:p>
    <w:p w14:paraId="280252DE" w14:textId="4C4CFEFF" w:rsidR="7B4E6017" w:rsidRDefault="38FA5964" w:rsidP="35B9E89C">
      <w:pPr>
        <w:rPr>
          <w:rFonts w:eastAsia="Arial" w:cs="Arial"/>
          <w:szCs w:val="24"/>
        </w:rPr>
      </w:pPr>
      <w:r w:rsidRPr="35B9E89C">
        <w:rPr>
          <w:rFonts w:eastAsia="Arial" w:cs="Arial"/>
          <w:szCs w:val="24"/>
        </w:rPr>
        <w:t xml:space="preserve">          </w:t>
      </w:r>
      <w:r w:rsidR="60004415">
        <w:rPr>
          <w:noProof/>
        </w:rPr>
        <w:drawing>
          <wp:inline distT="0" distB="0" distL="0" distR="0" wp14:anchorId="0E2FE296" wp14:editId="128A49FD">
            <wp:extent cx="1755742" cy="988060"/>
            <wp:effectExtent l="0" t="0" r="0" b="2540"/>
            <wp:docPr id="176240274" name="Picture 38516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68214"/>
                    <pic:cNvPicPr/>
                  </pic:nvPicPr>
                  <pic:blipFill>
                    <a:blip r:embed="rId22">
                      <a:extLst>
                        <a:ext uri="{28A0092B-C50C-407E-A947-70E740481C1C}">
                          <a14:useLocalDpi xmlns:a14="http://schemas.microsoft.com/office/drawing/2010/main" val="0"/>
                        </a:ext>
                      </a:extLst>
                    </a:blip>
                    <a:stretch>
                      <a:fillRect/>
                    </a:stretch>
                  </pic:blipFill>
                  <pic:spPr>
                    <a:xfrm>
                      <a:off x="0" y="0"/>
                      <a:ext cx="1768880" cy="995453"/>
                    </a:xfrm>
                    <a:prstGeom prst="rect">
                      <a:avLst/>
                    </a:prstGeom>
                  </pic:spPr>
                </pic:pic>
              </a:graphicData>
            </a:graphic>
          </wp:inline>
        </w:drawing>
      </w:r>
      <w:r w:rsidR="60004415">
        <w:rPr>
          <w:noProof/>
        </w:rPr>
        <w:drawing>
          <wp:inline distT="0" distB="0" distL="0" distR="0" wp14:anchorId="1723E821" wp14:editId="43D2D10F">
            <wp:extent cx="986777" cy="989062"/>
            <wp:effectExtent l="0" t="0" r="0" b="0"/>
            <wp:docPr id="1938113865" name="Picture 46047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471639"/>
                    <pic:cNvPicPr/>
                  </pic:nvPicPr>
                  <pic:blipFill>
                    <a:blip r:embed="rId23">
                      <a:extLst>
                        <a:ext uri="{28A0092B-C50C-407E-A947-70E740481C1C}">
                          <a14:useLocalDpi xmlns:a14="http://schemas.microsoft.com/office/drawing/2010/main" val="0"/>
                        </a:ext>
                      </a:extLst>
                    </a:blip>
                    <a:stretch>
                      <a:fillRect/>
                    </a:stretch>
                  </pic:blipFill>
                  <pic:spPr>
                    <a:xfrm>
                      <a:off x="0" y="0"/>
                      <a:ext cx="986777" cy="989062"/>
                    </a:xfrm>
                    <a:prstGeom prst="rect">
                      <a:avLst/>
                    </a:prstGeom>
                  </pic:spPr>
                </pic:pic>
              </a:graphicData>
            </a:graphic>
          </wp:inline>
        </w:drawing>
      </w:r>
    </w:p>
    <w:p w14:paraId="3F36A54D" w14:textId="77777777" w:rsidR="00B00E9B" w:rsidRDefault="00B00E9B" w:rsidP="35B9E89C">
      <w:pPr>
        <w:rPr>
          <w:rFonts w:eastAsia="Arial" w:cs="Arial"/>
          <w:szCs w:val="24"/>
        </w:rPr>
      </w:pPr>
    </w:p>
    <w:p w14:paraId="0D025D0A" w14:textId="58A77700" w:rsidR="7B4E6017" w:rsidRDefault="7B4E6017" w:rsidP="35B9E89C">
      <w:pPr>
        <w:rPr>
          <w:rFonts w:eastAsia="Arial" w:cs="Arial"/>
          <w:szCs w:val="24"/>
        </w:rPr>
      </w:pPr>
    </w:p>
    <w:p w14:paraId="1D08A45B" w14:textId="77777777" w:rsidR="00B00E9B" w:rsidRDefault="00B00E9B" w:rsidP="35B9E89C">
      <w:pPr>
        <w:rPr>
          <w:rFonts w:eastAsia="Arial" w:cs="Arial"/>
          <w:szCs w:val="24"/>
        </w:rPr>
      </w:pPr>
    </w:p>
    <w:p w14:paraId="66BAAB46" w14:textId="77777777" w:rsidR="00B00E9B" w:rsidRDefault="00B00E9B" w:rsidP="35B9E89C">
      <w:pPr>
        <w:rPr>
          <w:rFonts w:eastAsia="Arial" w:cs="Arial"/>
          <w:szCs w:val="24"/>
        </w:rPr>
      </w:pPr>
    </w:p>
    <w:p w14:paraId="7A86E17D" w14:textId="77777777" w:rsidR="00B00E9B" w:rsidRDefault="00B00E9B" w:rsidP="35B9E89C">
      <w:pPr>
        <w:rPr>
          <w:rFonts w:eastAsia="Arial" w:cs="Arial"/>
          <w:szCs w:val="24"/>
        </w:rPr>
      </w:pPr>
    </w:p>
    <w:p w14:paraId="52BBAD6B" w14:textId="77777777" w:rsidR="00B00E9B" w:rsidRDefault="00B00E9B" w:rsidP="35B9E89C">
      <w:pPr>
        <w:rPr>
          <w:rFonts w:eastAsia="Arial" w:cs="Arial"/>
          <w:szCs w:val="24"/>
        </w:rPr>
      </w:pPr>
    </w:p>
    <w:p w14:paraId="5770CDD4" w14:textId="77777777" w:rsidR="00B00E9B" w:rsidRDefault="00B00E9B" w:rsidP="35B9E89C">
      <w:pPr>
        <w:rPr>
          <w:rFonts w:eastAsia="Arial" w:cs="Arial"/>
          <w:szCs w:val="24"/>
        </w:rPr>
      </w:pPr>
    </w:p>
    <w:p w14:paraId="7D398D49" w14:textId="77777777" w:rsidR="00B00E9B" w:rsidRDefault="00B00E9B" w:rsidP="35B9E89C">
      <w:pPr>
        <w:rPr>
          <w:rFonts w:eastAsia="Arial" w:cs="Arial"/>
          <w:szCs w:val="24"/>
        </w:rPr>
      </w:pPr>
    </w:p>
    <w:p w14:paraId="0247D572" w14:textId="77777777" w:rsidR="00B00E9B" w:rsidRDefault="00B00E9B" w:rsidP="35B9E89C">
      <w:pPr>
        <w:rPr>
          <w:rFonts w:eastAsia="Arial" w:cs="Arial"/>
          <w:szCs w:val="24"/>
        </w:rPr>
      </w:pPr>
    </w:p>
    <w:p w14:paraId="1C161B80" w14:textId="77777777" w:rsidR="00B00E9B" w:rsidRDefault="00B00E9B" w:rsidP="35B9E89C">
      <w:pPr>
        <w:rPr>
          <w:rFonts w:eastAsia="Arial" w:cs="Arial"/>
          <w:szCs w:val="24"/>
        </w:rPr>
      </w:pPr>
    </w:p>
    <w:p w14:paraId="7CD657FA" w14:textId="35D72A69" w:rsidR="18814941" w:rsidRDefault="60004415" w:rsidP="35B9E89C">
      <w:pPr>
        <w:pStyle w:val="ListParagraph"/>
        <w:numPr>
          <w:ilvl w:val="0"/>
          <w:numId w:val="2"/>
        </w:numPr>
        <w:rPr>
          <w:rFonts w:eastAsia="Arial" w:cs="Arial"/>
          <w:szCs w:val="24"/>
        </w:rPr>
      </w:pPr>
      <w:r w:rsidRPr="35B9E89C">
        <w:rPr>
          <w:rFonts w:eastAsia="Arial" w:cs="Arial"/>
          <w:szCs w:val="24"/>
        </w:rPr>
        <w:lastRenderedPageBreak/>
        <w:t xml:space="preserve">Lead and copper poisoning are the main causes of on-farm </w:t>
      </w:r>
      <w:r w:rsidR="1DC26ACD" w:rsidRPr="35B9E89C">
        <w:rPr>
          <w:rFonts w:eastAsia="Arial" w:cs="Arial"/>
          <w:szCs w:val="24"/>
        </w:rPr>
        <w:t>poisoning</w:t>
      </w:r>
      <w:r w:rsidRPr="35B9E89C">
        <w:rPr>
          <w:rFonts w:eastAsia="Arial" w:cs="Arial"/>
          <w:szCs w:val="24"/>
        </w:rPr>
        <w:t xml:space="preserve"> in farm animals that are destined for the food chain. Find out more ways to prevent this happening to your animals at:</w:t>
      </w:r>
      <w:r w:rsidR="206133BA" w:rsidRPr="35B9E89C">
        <w:rPr>
          <w:rFonts w:eastAsia="Arial" w:cs="Arial"/>
          <w:szCs w:val="24"/>
        </w:rPr>
        <w:t xml:space="preserve"> </w:t>
      </w:r>
      <w:r w:rsidR="29F2E2A6" w:rsidRPr="35B9E89C">
        <w:rPr>
          <w:rFonts w:eastAsia="Arial" w:cs="Arial"/>
          <w:color w:val="1150AA"/>
          <w:szCs w:val="24"/>
        </w:rPr>
        <w:t>https://bit.ly/3TKJ8j0</w:t>
      </w:r>
    </w:p>
    <w:p w14:paraId="0E3D5424" w14:textId="7CCB035C" w:rsidR="18814941" w:rsidRDefault="206133BA" w:rsidP="35B9E89C">
      <w:pPr>
        <w:rPr>
          <w:rFonts w:eastAsia="Arial" w:cs="Arial"/>
          <w:szCs w:val="24"/>
        </w:rPr>
      </w:pPr>
      <w:r w:rsidRPr="35B9E89C">
        <w:rPr>
          <w:rFonts w:eastAsia="Arial" w:cs="Arial"/>
          <w:szCs w:val="24"/>
        </w:rPr>
        <w:t xml:space="preserve">           </w:t>
      </w:r>
    </w:p>
    <w:p w14:paraId="196794AA" w14:textId="3FBCBA57" w:rsidR="18814941" w:rsidRDefault="7ACCFBD7" w:rsidP="35B9E89C">
      <w:pPr>
        <w:rPr>
          <w:rFonts w:eastAsia="Arial" w:cs="Arial"/>
          <w:szCs w:val="24"/>
        </w:rPr>
      </w:pPr>
      <w:r w:rsidRPr="35B9E89C">
        <w:rPr>
          <w:rFonts w:eastAsia="Arial" w:cs="Arial"/>
          <w:szCs w:val="24"/>
        </w:rPr>
        <w:t xml:space="preserve">          </w:t>
      </w:r>
      <w:r w:rsidR="206133BA" w:rsidRPr="35B9E89C">
        <w:rPr>
          <w:rFonts w:eastAsia="Arial" w:cs="Arial"/>
          <w:szCs w:val="24"/>
        </w:rPr>
        <w:t xml:space="preserve"> </w:t>
      </w:r>
      <w:r w:rsidR="206133BA">
        <w:rPr>
          <w:noProof/>
        </w:rPr>
        <w:drawing>
          <wp:inline distT="0" distB="0" distL="0" distR="0" wp14:anchorId="1ABA6D9D" wp14:editId="2B311ABB">
            <wp:extent cx="2053807" cy="1144169"/>
            <wp:effectExtent l="0" t="0" r="0" b="0"/>
            <wp:docPr id="448603520" name="Picture 20953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3930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3807" cy="1144169"/>
                    </a:xfrm>
                    <a:prstGeom prst="rect">
                      <a:avLst/>
                    </a:prstGeom>
                  </pic:spPr>
                </pic:pic>
              </a:graphicData>
            </a:graphic>
          </wp:inline>
        </w:drawing>
      </w:r>
      <w:r w:rsidR="500DF164" w:rsidRPr="35B9E89C">
        <w:rPr>
          <w:rFonts w:eastAsia="Arial" w:cs="Arial"/>
          <w:szCs w:val="24"/>
        </w:rPr>
        <w:t xml:space="preserve"> (video)</w:t>
      </w:r>
    </w:p>
    <w:p w14:paraId="367FAC98" w14:textId="77777777" w:rsidR="00B00E9B" w:rsidRDefault="00B00E9B" w:rsidP="35B9E89C">
      <w:pPr>
        <w:rPr>
          <w:rFonts w:eastAsia="Arial" w:cs="Arial"/>
          <w:szCs w:val="24"/>
        </w:rPr>
      </w:pPr>
    </w:p>
    <w:p w14:paraId="77AF3CF9" w14:textId="39BEE68A" w:rsidR="18814941" w:rsidRDefault="18814941" w:rsidP="35B9E89C">
      <w:pPr>
        <w:rPr>
          <w:rFonts w:eastAsia="Arial" w:cs="Arial"/>
          <w:szCs w:val="24"/>
        </w:rPr>
      </w:pPr>
    </w:p>
    <w:p w14:paraId="10CDB6E2" w14:textId="7728625F" w:rsidR="18814941" w:rsidRDefault="206133BA" w:rsidP="35B9E89C">
      <w:pPr>
        <w:pStyle w:val="ListParagraph"/>
        <w:numPr>
          <w:ilvl w:val="0"/>
          <w:numId w:val="2"/>
        </w:numPr>
        <w:rPr>
          <w:rFonts w:eastAsia="Arial" w:cs="Arial"/>
          <w:szCs w:val="24"/>
        </w:rPr>
      </w:pPr>
      <w:r w:rsidRPr="35B9E89C">
        <w:rPr>
          <w:rFonts w:eastAsia="Arial" w:cs="Arial"/>
          <w:szCs w:val="24"/>
        </w:rPr>
        <w:t>A farmer reacts to the aftermath of finding cattle suffering from lead poisoning. Watch our video for the full story at:</w:t>
      </w:r>
      <w:r w:rsidR="24C18756" w:rsidRPr="35B9E89C">
        <w:rPr>
          <w:rFonts w:eastAsia="Arial" w:cs="Arial"/>
          <w:szCs w:val="24"/>
        </w:rPr>
        <w:t xml:space="preserve"> </w:t>
      </w:r>
      <w:r w:rsidR="0EAD8243" w:rsidRPr="35B9E89C">
        <w:rPr>
          <w:rFonts w:eastAsia="Arial" w:cs="Arial"/>
          <w:color w:val="1150AA"/>
          <w:szCs w:val="24"/>
        </w:rPr>
        <w:t>https://bit.ly/3TKJ8j0</w:t>
      </w:r>
    </w:p>
    <w:p w14:paraId="64A31FC2" w14:textId="4D83E312" w:rsidR="18814941" w:rsidRDefault="18814941" w:rsidP="35B9E89C">
      <w:pPr>
        <w:rPr>
          <w:rFonts w:eastAsia="Arial" w:cs="Arial"/>
          <w:szCs w:val="24"/>
        </w:rPr>
      </w:pPr>
    </w:p>
    <w:p w14:paraId="472E8970" w14:textId="3B48788B" w:rsidR="18814941" w:rsidRDefault="206133BA" w:rsidP="35B9E89C">
      <w:pPr>
        <w:rPr>
          <w:rFonts w:eastAsia="Arial" w:cs="Arial"/>
          <w:szCs w:val="24"/>
        </w:rPr>
      </w:pPr>
      <w:r w:rsidRPr="35B9E89C">
        <w:rPr>
          <w:rFonts w:eastAsia="Arial" w:cs="Arial"/>
          <w:szCs w:val="24"/>
        </w:rPr>
        <w:t xml:space="preserve">         </w:t>
      </w:r>
      <w:r>
        <w:rPr>
          <w:noProof/>
        </w:rPr>
        <w:drawing>
          <wp:inline distT="0" distB="0" distL="0" distR="0" wp14:anchorId="22FA06C3" wp14:editId="14480D40">
            <wp:extent cx="2000250" cy="1125983"/>
            <wp:effectExtent l="0" t="0" r="0" b="0"/>
            <wp:docPr id="650884965" name="Picture 156238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3819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3253" cy="1127673"/>
                    </a:xfrm>
                    <a:prstGeom prst="rect">
                      <a:avLst/>
                    </a:prstGeom>
                  </pic:spPr>
                </pic:pic>
              </a:graphicData>
            </a:graphic>
          </wp:inline>
        </w:drawing>
      </w:r>
    </w:p>
    <w:p w14:paraId="21BBD324" w14:textId="77777777" w:rsidR="00B00E9B" w:rsidRDefault="00B00E9B" w:rsidP="35B9E89C">
      <w:pPr>
        <w:rPr>
          <w:rFonts w:eastAsia="Arial" w:cs="Arial"/>
          <w:szCs w:val="24"/>
        </w:rPr>
      </w:pPr>
    </w:p>
    <w:p w14:paraId="596946FD" w14:textId="06842951" w:rsidR="18814941" w:rsidRDefault="18814941" w:rsidP="35B9E89C">
      <w:pPr>
        <w:rPr>
          <w:rFonts w:eastAsia="Arial" w:cs="Arial"/>
          <w:szCs w:val="24"/>
        </w:rPr>
      </w:pPr>
    </w:p>
    <w:p w14:paraId="0B5F42D5" w14:textId="1B635575" w:rsidR="18814941" w:rsidRDefault="206133BA" w:rsidP="35B9E89C">
      <w:pPr>
        <w:pStyle w:val="ListParagraph"/>
        <w:numPr>
          <w:ilvl w:val="0"/>
          <w:numId w:val="2"/>
        </w:numPr>
        <w:rPr>
          <w:rFonts w:eastAsia="Arial" w:cs="Arial"/>
          <w:szCs w:val="24"/>
        </w:rPr>
      </w:pPr>
      <w:r w:rsidRPr="35B9E89C">
        <w:rPr>
          <w:rFonts w:eastAsia="Arial" w:cs="Arial"/>
          <w:szCs w:val="24"/>
        </w:rPr>
        <w:t>"It took morale to the lowest point that it's ever been on the farm. We have a duty of care to these animals and do everything we possibly can to keep these animals happy and healthy." A farmer reacts to the aftermath of finding cattle suffering from lead poisoning. Watch our video for the full story at:</w:t>
      </w:r>
      <w:r w:rsidR="04BAD9B0" w:rsidRPr="35B9E89C">
        <w:rPr>
          <w:rFonts w:eastAsia="Arial" w:cs="Arial"/>
          <w:szCs w:val="24"/>
        </w:rPr>
        <w:t xml:space="preserve"> </w:t>
      </w:r>
      <w:r w:rsidR="0F42CAD0" w:rsidRPr="35B9E89C">
        <w:rPr>
          <w:rFonts w:eastAsia="Arial" w:cs="Arial"/>
          <w:color w:val="1150AA"/>
          <w:szCs w:val="24"/>
        </w:rPr>
        <w:t>https://bit.ly/3TKJ8j0</w:t>
      </w:r>
    </w:p>
    <w:p w14:paraId="745780F3" w14:textId="19EBB0AB" w:rsidR="18814941" w:rsidRDefault="18814941" w:rsidP="35B9E89C">
      <w:pPr>
        <w:rPr>
          <w:rFonts w:eastAsia="Arial" w:cs="Arial"/>
          <w:szCs w:val="24"/>
        </w:rPr>
      </w:pPr>
    </w:p>
    <w:p w14:paraId="03393A3E" w14:textId="3AD9DA93" w:rsidR="3DF14FA3" w:rsidRDefault="206133BA" w:rsidP="35B9E89C">
      <w:pPr>
        <w:rPr>
          <w:rFonts w:eastAsia="Arial" w:cs="Arial"/>
          <w:szCs w:val="24"/>
        </w:rPr>
      </w:pPr>
      <w:r w:rsidRPr="35B9E89C">
        <w:rPr>
          <w:rFonts w:eastAsia="Arial" w:cs="Arial"/>
          <w:szCs w:val="24"/>
        </w:rPr>
        <w:t xml:space="preserve">            </w:t>
      </w:r>
      <w:r w:rsidR="3DF14FA3">
        <w:rPr>
          <w:noProof/>
        </w:rPr>
        <w:drawing>
          <wp:inline distT="0" distB="0" distL="0" distR="0" wp14:anchorId="3501D5CB" wp14:editId="5B8CE2DC">
            <wp:extent cx="1275533" cy="1275533"/>
            <wp:effectExtent l="0" t="0" r="0" b="0"/>
            <wp:docPr id="1462080762" name="Picture 146208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080762"/>
                    <pic:cNvPicPr/>
                  </pic:nvPicPr>
                  <pic:blipFill>
                    <a:blip r:embed="rId26">
                      <a:extLst>
                        <a:ext uri="{28A0092B-C50C-407E-A947-70E740481C1C}">
                          <a14:useLocalDpi xmlns:a14="http://schemas.microsoft.com/office/drawing/2010/main" val="0"/>
                        </a:ext>
                      </a:extLst>
                    </a:blip>
                    <a:stretch>
                      <a:fillRect/>
                    </a:stretch>
                  </pic:blipFill>
                  <pic:spPr>
                    <a:xfrm>
                      <a:off x="0" y="0"/>
                      <a:ext cx="1275533" cy="1275533"/>
                    </a:xfrm>
                    <a:prstGeom prst="rect">
                      <a:avLst/>
                    </a:prstGeom>
                  </pic:spPr>
                </pic:pic>
              </a:graphicData>
            </a:graphic>
          </wp:inline>
        </w:drawing>
      </w:r>
    </w:p>
    <w:p w14:paraId="701F863D" w14:textId="77777777" w:rsidR="007F3B08" w:rsidRDefault="007F3B08" w:rsidP="35B9E89C">
      <w:pPr>
        <w:rPr>
          <w:rFonts w:eastAsia="Arial" w:cs="Arial"/>
          <w:szCs w:val="24"/>
        </w:rPr>
      </w:pPr>
    </w:p>
    <w:p w14:paraId="2A7A2805" w14:textId="78954C0E" w:rsidR="18814941" w:rsidRDefault="18814941" w:rsidP="35B9E89C">
      <w:pPr>
        <w:rPr>
          <w:rFonts w:eastAsia="Arial" w:cs="Arial"/>
          <w:szCs w:val="24"/>
        </w:rPr>
      </w:pPr>
    </w:p>
    <w:p w14:paraId="6F7164F7" w14:textId="4BC09E31" w:rsidR="18814941" w:rsidRDefault="18814941" w:rsidP="35B9E89C">
      <w:pPr>
        <w:rPr>
          <w:rFonts w:eastAsia="Arial" w:cs="Arial"/>
          <w:szCs w:val="24"/>
        </w:rPr>
      </w:pPr>
    </w:p>
    <w:sectPr w:rsidR="18814941" w:rsidSect="0062650A">
      <w:headerReference w:type="default" r:id="rId27"/>
      <w:footerReference w:type="default" r:id="rId28"/>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09076" w14:textId="77777777" w:rsidR="0062650A" w:rsidRDefault="0062650A" w:rsidP="00936727">
      <w:r>
        <w:separator/>
      </w:r>
    </w:p>
  </w:endnote>
  <w:endnote w:type="continuationSeparator" w:id="0">
    <w:p w14:paraId="5F25E499" w14:textId="77777777" w:rsidR="0062650A" w:rsidRDefault="0062650A" w:rsidP="00936727">
      <w:r>
        <w:continuationSeparator/>
      </w:r>
    </w:p>
  </w:endnote>
  <w:endnote w:type="continuationNotice" w:id="1">
    <w:p w14:paraId="14DF0030" w14:textId="77777777" w:rsidR="0062650A" w:rsidRDefault="006265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B4E6017" w14:paraId="18AD4E79" w14:textId="77777777" w:rsidTr="7B4E6017">
      <w:trPr>
        <w:trHeight w:val="300"/>
      </w:trPr>
      <w:tc>
        <w:tcPr>
          <w:tcW w:w="3005" w:type="dxa"/>
        </w:tcPr>
        <w:p w14:paraId="69BA78D5" w14:textId="44175B6A" w:rsidR="7B4E6017" w:rsidRDefault="7B4E6017" w:rsidP="7B4E6017">
          <w:pPr>
            <w:pStyle w:val="Header"/>
            <w:ind w:left="-115"/>
          </w:pPr>
        </w:p>
      </w:tc>
      <w:tc>
        <w:tcPr>
          <w:tcW w:w="3005" w:type="dxa"/>
        </w:tcPr>
        <w:p w14:paraId="12B579BB" w14:textId="289F4C63" w:rsidR="7B4E6017" w:rsidRDefault="7B4E6017" w:rsidP="7B4E6017">
          <w:pPr>
            <w:pStyle w:val="Header"/>
            <w:jc w:val="center"/>
          </w:pPr>
        </w:p>
      </w:tc>
      <w:tc>
        <w:tcPr>
          <w:tcW w:w="3005" w:type="dxa"/>
        </w:tcPr>
        <w:p w14:paraId="6217127E" w14:textId="78F33DDD" w:rsidR="7B4E6017" w:rsidRDefault="7B4E6017" w:rsidP="7B4E6017">
          <w:pPr>
            <w:pStyle w:val="Header"/>
            <w:ind w:right="-115"/>
            <w:jc w:val="right"/>
          </w:pPr>
        </w:p>
      </w:tc>
    </w:tr>
  </w:tbl>
  <w:p w14:paraId="184A4E42" w14:textId="2A01B0E5" w:rsidR="7B4E6017" w:rsidRDefault="7B4E6017" w:rsidP="7B4E60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3D008" w14:textId="77777777" w:rsidR="0062650A" w:rsidRDefault="0062650A" w:rsidP="00936727">
      <w:r>
        <w:separator/>
      </w:r>
    </w:p>
  </w:footnote>
  <w:footnote w:type="continuationSeparator" w:id="0">
    <w:p w14:paraId="09B72423" w14:textId="77777777" w:rsidR="0062650A" w:rsidRDefault="0062650A" w:rsidP="00936727">
      <w:r>
        <w:continuationSeparator/>
      </w:r>
    </w:p>
  </w:footnote>
  <w:footnote w:type="continuationNotice" w:id="1">
    <w:p w14:paraId="4C560DE0" w14:textId="77777777" w:rsidR="0062650A" w:rsidRDefault="006265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52C32" w14:textId="77777777" w:rsidR="00936727" w:rsidRDefault="009367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DF719CD"/>
    <w:multiLevelType w:val="hybridMultilevel"/>
    <w:tmpl w:val="FFFFFFFF"/>
    <w:lvl w:ilvl="0" w:tplc="FFFFFFFF">
      <w:start w:val="1"/>
      <w:numFmt w:val="decimal"/>
      <w:lvlText w:val="%1."/>
      <w:lvlJc w:val="left"/>
      <w:pPr>
        <w:ind w:left="720" w:hanging="360"/>
      </w:pPr>
    </w:lvl>
    <w:lvl w:ilvl="1" w:tplc="CBA07760">
      <w:start w:val="1"/>
      <w:numFmt w:val="lowerLetter"/>
      <w:lvlText w:val="%2."/>
      <w:lvlJc w:val="left"/>
      <w:pPr>
        <w:ind w:left="1440" w:hanging="360"/>
      </w:pPr>
    </w:lvl>
    <w:lvl w:ilvl="2" w:tplc="2A94B89A">
      <w:start w:val="1"/>
      <w:numFmt w:val="lowerRoman"/>
      <w:lvlText w:val="%3."/>
      <w:lvlJc w:val="right"/>
      <w:pPr>
        <w:ind w:left="2160" w:hanging="180"/>
      </w:pPr>
    </w:lvl>
    <w:lvl w:ilvl="3" w:tplc="A142E8BA">
      <w:start w:val="1"/>
      <w:numFmt w:val="decimal"/>
      <w:lvlText w:val="%4."/>
      <w:lvlJc w:val="left"/>
      <w:pPr>
        <w:ind w:left="2880" w:hanging="360"/>
      </w:pPr>
    </w:lvl>
    <w:lvl w:ilvl="4" w:tplc="BF0CB5A4">
      <w:start w:val="1"/>
      <w:numFmt w:val="lowerLetter"/>
      <w:lvlText w:val="%5."/>
      <w:lvlJc w:val="left"/>
      <w:pPr>
        <w:ind w:left="3600" w:hanging="360"/>
      </w:pPr>
    </w:lvl>
    <w:lvl w:ilvl="5" w:tplc="07A80DB4">
      <w:start w:val="1"/>
      <w:numFmt w:val="lowerRoman"/>
      <w:lvlText w:val="%6."/>
      <w:lvlJc w:val="right"/>
      <w:pPr>
        <w:ind w:left="4320" w:hanging="180"/>
      </w:pPr>
    </w:lvl>
    <w:lvl w:ilvl="6" w:tplc="FE024602">
      <w:start w:val="1"/>
      <w:numFmt w:val="decimal"/>
      <w:lvlText w:val="%7."/>
      <w:lvlJc w:val="left"/>
      <w:pPr>
        <w:ind w:left="5040" w:hanging="360"/>
      </w:pPr>
    </w:lvl>
    <w:lvl w:ilvl="7" w:tplc="065EA10A">
      <w:start w:val="1"/>
      <w:numFmt w:val="lowerLetter"/>
      <w:lvlText w:val="%8."/>
      <w:lvlJc w:val="left"/>
      <w:pPr>
        <w:ind w:left="5760" w:hanging="360"/>
      </w:pPr>
    </w:lvl>
    <w:lvl w:ilvl="8" w:tplc="6638F624">
      <w:start w:val="1"/>
      <w:numFmt w:val="lowerRoman"/>
      <w:lvlText w:val="%9."/>
      <w:lvlJc w:val="right"/>
      <w:pPr>
        <w:ind w:left="6480" w:hanging="180"/>
      </w:pPr>
    </w:lvl>
  </w:abstractNum>
  <w:abstractNum w:abstractNumId="2" w15:restartNumberingAfterBreak="0">
    <w:nsid w:val="208B7BD6"/>
    <w:multiLevelType w:val="hybridMultilevel"/>
    <w:tmpl w:val="9AB23510"/>
    <w:lvl w:ilvl="0" w:tplc="37508178">
      <w:start w:val="1"/>
      <w:numFmt w:val="bullet"/>
      <w:lvlText w:val=""/>
      <w:lvlJc w:val="left"/>
      <w:pPr>
        <w:ind w:left="720" w:hanging="360"/>
      </w:pPr>
      <w:rPr>
        <w:rFonts w:ascii="Symbol" w:hAnsi="Symbol" w:hint="default"/>
      </w:rPr>
    </w:lvl>
    <w:lvl w:ilvl="1" w:tplc="818AF082">
      <w:start w:val="1"/>
      <w:numFmt w:val="bullet"/>
      <w:lvlText w:val="o"/>
      <w:lvlJc w:val="left"/>
      <w:pPr>
        <w:ind w:left="1440" w:hanging="360"/>
      </w:pPr>
      <w:rPr>
        <w:rFonts w:ascii="Courier New" w:hAnsi="Courier New" w:hint="default"/>
      </w:rPr>
    </w:lvl>
    <w:lvl w:ilvl="2" w:tplc="4E20948A">
      <w:start w:val="1"/>
      <w:numFmt w:val="bullet"/>
      <w:lvlText w:val=""/>
      <w:lvlJc w:val="left"/>
      <w:pPr>
        <w:ind w:left="2160" w:hanging="360"/>
      </w:pPr>
      <w:rPr>
        <w:rFonts w:ascii="Wingdings" w:hAnsi="Wingdings" w:hint="default"/>
      </w:rPr>
    </w:lvl>
    <w:lvl w:ilvl="3" w:tplc="E466BBA0">
      <w:start w:val="1"/>
      <w:numFmt w:val="bullet"/>
      <w:lvlText w:val=""/>
      <w:lvlJc w:val="left"/>
      <w:pPr>
        <w:ind w:left="2880" w:hanging="360"/>
      </w:pPr>
      <w:rPr>
        <w:rFonts w:ascii="Symbol" w:hAnsi="Symbol" w:hint="default"/>
      </w:rPr>
    </w:lvl>
    <w:lvl w:ilvl="4" w:tplc="7EF2AF4A">
      <w:start w:val="1"/>
      <w:numFmt w:val="bullet"/>
      <w:lvlText w:val="o"/>
      <w:lvlJc w:val="left"/>
      <w:pPr>
        <w:ind w:left="3600" w:hanging="360"/>
      </w:pPr>
      <w:rPr>
        <w:rFonts w:ascii="Courier New" w:hAnsi="Courier New" w:hint="default"/>
      </w:rPr>
    </w:lvl>
    <w:lvl w:ilvl="5" w:tplc="16D89E44">
      <w:start w:val="1"/>
      <w:numFmt w:val="bullet"/>
      <w:lvlText w:val=""/>
      <w:lvlJc w:val="left"/>
      <w:pPr>
        <w:ind w:left="4320" w:hanging="360"/>
      </w:pPr>
      <w:rPr>
        <w:rFonts w:ascii="Wingdings" w:hAnsi="Wingdings" w:hint="default"/>
      </w:rPr>
    </w:lvl>
    <w:lvl w:ilvl="6" w:tplc="FF7A9704">
      <w:start w:val="1"/>
      <w:numFmt w:val="bullet"/>
      <w:lvlText w:val=""/>
      <w:lvlJc w:val="left"/>
      <w:pPr>
        <w:ind w:left="5040" w:hanging="360"/>
      </w:pPr>
      <w:rPr>
        <w:rFonts w:ascii="Symbol" w:hAnsi="Symbol" w:hint="default"/>
      </w:rPr>
    </w:lvl>
    <w:lvl w:ilvl="7" w:tplc="03B0D75E">
      <w:start w:val="1"/>
      <w:numFmt w:val="bullet"/>
      <w:lvlText w:val="o"/>
      <w:lvlJc w:val="left"/>
      <w:pPr>
        <w:ind w:left="5760" w:hanging="360"/>
      </w:pPr>
      <w:rPr>
        <w:rFonts w:ascii="Courier New" w:hAnsi="Courier New" w:hint="default"/>
      </w:rPr>
    </w:lvl>
    <w:lvl w:ilvl="8" w:tplc="C972A3D8">
      <w:start w:val="1"/>
      <w:numFmt w:val="bullet"/>
      <w:lvlText w:val=""/>
      <w:lvlJc w:val="left"/>
      <w:pPr>
        <w:ind w:left="6480" w:hanging="360"/>
      </w:pPr>
      <w:rPr>
        <w:rFonts w:ascii="Wingdings" w:hAnsi="Wingdings" w:hint="default"/>
      </w:rPr>
    </w:lvl>
  </w:abstractNum>
  <w:abstractNum w:abstractNumId="3"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num w:numId="1" w16cid:durableId="1854372882">
    <w:abstractNumId w:val="2"/>
  </w:num>
  <w:num w:numId="2" w16cid:durableId="1140265539">
    <w:abstractNumId w:val="1"/>
  </w:num>
  <w:num w:numId="3" w16cid:durableId="557786435">
    <w:abstractNumId w:val="3"/>
  </w:num>
  <w:num w:numId="4" w16cid:durableId="201133566">
    <w:abstractNumId w:val="0"/>
  </w:num>
  <w:num w:numId="5" w16cid:durableId="1798185578">
    <w:abstractNumId w:val="0"/>
  </w:num>
  <w:num w:numId="6" w16cid:durableId="2004966136">
    <w:abstractNumId w:val="0"/>
  </w:num>
  <w:num w:numId="7" w16cid:durableId="1247113805">
    <w:abstractNumId w:val="3"/>
  </w:num>
  <w:num w:numId="8" w16cid:durableId="1015153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65E"/>
    <w:rsid w:val="00000218"/>
    <w:rsid w:val="000008C5"/>
    <w:rsid w:val="00005575"/>
    <w:rsid w:val="00015AAE"/>
    <w:rsid w:val="000242D3"/>
    <w:rsid w:val="00027C27"/>
    <w:rsid w:val="00051D87"/>
    <w:rsid w:val="00073EE7"/>
    <w:rsid w:val="00082084"/>
    <w:rsid w:val="00094065"/>
    <w:rsid w:val="0009487C"/>
    <w:rsid w:val="000A2C88"/>
    <w:rsid w:val="000C0CF4"/>
    <w:rsid w:val="000C6F50"/>
    <w:rsid w:val="00100908"/>
    <w:rsid w:val="00160860"/>
    <w:rsid w:val="001829DD"/>
    <w:rsid w:val="00196F00"/>
    <w:rsid w:val="001B0394"/>
    <w:rsid w:val="001D1ADD"/>
    <w:rsid w:val="001E47D1"/>
    <w:rsid w:val="00201E48"/>
    <w:rsid w:val="00201FA9"/>
    <w:rsid w:val="00214F79"/>
    <w:rsid w:val="002307A4"/>
    <w:rsid w:val="00247CB4"/>
    <w:rsid w:val="002603C5"/>
    <w:rsid w:val="00281579"/>
    <w:rsid w:val="002A7C0D"/>
    <w:rsid w:val="002C5169"/>
    <w:rsid w:val="00306C61"/>
    <w:rsid w:val="00346E16"/>
    <w:rsid w:val="0036354E"/>
    <w:rsid w:val="00374BEF"/>
    <w:rsid w:val="0037582B"/>
    <w:rsid w:val="003A42BB"/>
    <w:rsid w:val="003F67FB"/>
    <w:rsid w:val="00410868"/>
    <w:rsid w:val="004267C3"/>
    <w:rsid w:val="0044621B"/>
    <w:rsid w:val="00447C04"/>
    <w:rsid w:val="00463FB9"/>
    <w:rsid w:val="004B031A"/>
    <w:rsid w:val="004C35C4"/>
    <w:rsid w:val="004E244C"/>
    <w:rsid w:val="004E53E7"/>
    <w:rsid w:val="004F4310"/>
    <w:rsid w:val="00516827"/>
    <w:rsid w:val="00525189"/>
    <w:rsid w:val="00567094"/>
    <w:rsid w:val="00586833"/>
    <w:rsid w:val="005A126C"/>
    <w:rsid w:val="005A22E2"/>
    <w:rsid w:val="005A7CCC"/>
    <w:rsid w:val="005E2CC6"/>
    <w:rsid w:val="005E37EC"/>
    <w:rsid w:val="005F7C1A"/>
    <w:rsid w:val="0062650A"/>
    <w:rsid w:val="006306F3"/>
    <w:rsid w:val="00666785"/>
    <w:rsid w:val="00695549"/>
    <w:rsid w:val="006973E8"/>
    <w:rsid w:val="006A7DA8"/>
    <w:rsid w:val="006F1A31"/>
    <w:rsid w:val="00736495"/>
    <w:rsid w:val="0075653D"/>
    <w:rsid w:val="00763B33"/>
    <w:rsid w:val="00791178"/>
    <w:rsid w:val="007B6694"/>
    <w:rsid w:val="007C0E57"/>
    <w:rsid w:val="007C74C8"/>
    <w:rsid w:val="007E581E"/>
    <w:rsid w:val="007F3B08"/>
    <w:rsid w:val="00837012"/>
    <w:rsid w:val="00857548"/>
    <w:rsid w:val="008575CD"/>
    <w:rsid w:val="008632C6"/>
    <w:rsid w:val="00896EDC"/>
    <w:rsid w:val="008B1D23"/>
    <w:rsid w:val="008F7B32"/>
    <w:rsid w:val="00901840"/>
    <w:rsid w:val="00936727"/>
    <w:rsid w:val="00945812"/>
    <w:rsid w:val="009536D5"/>
    <w:rsid w:val="00956524"/>
    <w:rsid w:val="0099265E"/>
    <w:rsid w:val="009B7615"/>
    <w:rsid w:val="009D5B11"/>
    <w:rsid w:val="00A10D2E"/>
    <w:rsid w:val="00A3432E"/>
    <w:rsid w:val="00A4219C"/>
    <w:rsid w:val="00A624C9"/>
    <w:rsid w:val="00A671DB"/>
    <w:rsid w:val="00A73961"/>
    <w:rsid w:val="00A97E46"/>
    <w:rsid w:val="00AB1C4F"/>
    <w:rsid w:val="00AB33BE"/>
    <w:rsid w:val="00AE1AEB"/>
    <w:rsid w:val="00B00E9B"/>
    <w:rsid w:val="00B51BDC"/>
    <w:rsid w:val="00B561C0"/>
    <w:rsid w:val="00B773CE"/>
    <w:rsid w:val="00B80189"/>
    <w:rsid w:val="00B97DBA"/>
    <w:rsid w:val="00BB0E3D"/>
    <w:rsid w:val="00BF481D"/>
    <w:rsid w:val="00C2395E"/>
    <w:rsid w:val="00C76F66"/>
    <w:rsid w:val="00C90199"/>
    <w:rsid w:val="00C91823"/>
    <w:rsid w:val="00C96077"/>
    <w:rsid w:val="00CB4CA1"/>
    <w:rsid w:val="00CC6790"/>
    <w:rsid w:val="00CD2C23"/>
    <w:rsid w:val="00D008AB"/>
    <w:rsid w:val="00D13E79"/>
    <w:rsid w:val="00D4008D"/>
    <w:rsid w:val="00D51DB7"/>
    <w:rsid w:val="00D52174"/>
    <w:rsid w:val="00D73133"/>
    <w:rsid w:val="00D906CC"/>
    <w:rsid w:val="00DB4142"/>
    <w:rsid w:val="00DE1F08"/>
    <w:rsid w:val="00DF26DA"/>
    <w:rsid w:val="00DF7A7C"/>
    <w:rsid w:val="00E03262"/>
    <w:rsid w:val="00E056D1"/>
    <w:rsid w:val="00E65221"/>
    <w:rsid w:val="00E72EB6"/>
    <w:rsid w:val="00E76B68"/>
    <w:rsid w:val="00F22F04"/>
    <w:rsid w:val="00F33894"/>
    <w:rsid w:val="00F35FFE"/>
    <w:rsid w:val="00F378BF"/>
    <w:rsid w:val="00F405E9"/>
    <w:rsid w:val="00F560C7"/>
    <w:rsid w:val="00F6785B"/>
    <w:rsid w:val="00F73BDF"/>
    <w:rsid w:val="00F82283"/>
    <w:rsid w:val="00F956E0"/>
    <w:rsid w:val="00FA4BC1"/>
    <w:rsid w:val="00FF26A5"/>
    <w:rsid w:val="010EC687"/>
    <w:rsid w:val="011E1346"/>
    <w:rsid w:val="012BC2D3"/>
    <w:rsid w:val="02E97D76"/>
    <w:rsid w:val="04BAD9B0"/>
    <w:rsid w:val="05522DCF"/>
    <w:rsid w:val="0653D844"/>
    <w:rsid w:val="07325286"/>
    <w:rsid w:val="0764DFAE"/>
    <w:rsid w:val="08D6106D"/>
    <w:rsid w:val="09789340"/>
    <w:rsid w:val="09E3C06C"/>
    <w:rsid w:val="0A47C6E4"/>
    <w:rsid w:val="0AB42447"/>
    <w:rsid w:val="0BDD3BB1"/>
    <w:rsid w:val="0C40BDCE"/>
    <w:rsid w:val="0C40E4E0"/>
    <w:rsid w:val="0EAD8243"/>
    <w:rsid w:val="0F42CAD0"/>
    <w:rsid w:val="134209D0"/>
    <w:rsid w:val="13B0A0C8"/>
    <w:rsid w:val="1426F63B"/>
    <w:rsid w:val="1441DE30"/>
    <w:rsid w:val="15B49375"/>
    <w:rsid w:val="1729A586"/>
    <w:rsid w:val="175DBF01"/>
    <w:rsid w:val="17695B4D"/>
    <w:rsid w:val="185FDC65"/>
    <w:rsid w:val="186EC66B"/>
    <w:rsid w:val="18814941"/>
    <w:rsid w:val="19BD7C81"/>
    <w:rsid w:val="1B2247F6"/>
    <w:rsid w:val="1B629F2E"/>
    <w:rsid w:val="1BFD16A9"/>
    <w:rsid w:val="1DC26ACD"/>
    <w:rsid w:val="206133BA"/>
    <w:rsid w:val="22C94889"/>
    <w:rsid w:val="22FF560A"/>
    <w:rsid w:val="23DAF6EF"/>
    <w:rsid w:val="2470294D"/>
    <w:rsid w:val="24C18756"/>
    <w:rsid w:val="24F67326"/>
    <w:rsid w:val="25098174"/>
    <w:rsid w:val="28C553BC"/>
    <w:rsid w:val="290FBB1E"/>
    <w:rsid w:val="29CBB7C0"/>
    <w:rsid w:val="29F2E2A6"/>
    <w:rsid w:val="2AC8C804"/>
    <w:rsid w:val="3126CEB1"/>
    <w:rsid w:val="32714120"/>
    <w:rsid w:val="33C79CDC"/>
    <w:rsid w:val="33FF1594"/>
    <w:rsid w:val="35002166"/>
    <w:rsid w:val="35B9E89C"/>
    <w:rsid w:val="366672C9"/>
    <w:rsid w:val="36FF3D9E"/>
    <w:rsid w:val="375D99B4"/>
    <w:rsid w:val="37961035"/>
    <w:rsid w:val="38FA5964"/>
    <w:rsid w:val="3B682872"/>
    <w:rsid w:val="3BB08F01"/>
    <w:rsid w:val="3DF14FA3"/>
    <w:rsid w:val="3E42F8FC"/>
    <w:rsid w:val="3F2008A9"/>
    <w:rsid w:val="3F369A0A"/>
    <w:rsid w:val="3F369BCB"/>
    <w:rsid w:val="410F452E"/>
    <w:rsid w:val="41561AD8"/>
    <w:rsid w:val="41C75021"/>
    <w:rsid w:val="429A83C7"/>
    <w:rsid w:val="443C298B"/>
    <w:rsid w:val="4466FD4A"/>
    <w:rsid w:val="447C80C3"/>
    <w:rsid w:val="45869F0D"/>
    <w:rsid w:val="45D7F9EC"/>
    <w:rsid w:val="473BA0C4"/>
    <w:rsid w:val="479E9E0C"/>
    <w:rsid w:val="47B98F2A"/>
    <w:rsid w:val="4A261303"/>
    <w:rsid w:val="4AB04351"/>
    <w:rsid w:val="4B7E181F"/>
    <w:rsid w:val="4BEF10C8"/>
    <w:rsid w:val="4D220A23"/>
    <w:rsid w:val="4D736815"/>
    <w:rsid w:val="4E4ADE35"/>
    <w:rsid w:val="4EC7DFF9"/>
    <w:rsid w:val="500DF164"/>
    <w:rsid w:val="55821109"/>
    <w:rsid w:val="5602956B"/>
    <w:rsid w:val="562E74EE"/>
    <w:rsid w:val="580E0D4E"/>
    <w:rsid w:val="5956A28B"/>
    <w:rsid w:val="596615B0"/>
    <w:rsid w:val="59A0DE0F"/>
    <w:rsid w:val="5A508185"/>
    <w:rsid w:val="5B41646D"/>
    <w:rsid w:val="5CD0439A"/>
    <w:rsid w:val="5CF5B83D"/>
    <w:rsid w:val="5E56134F"/>
    <w:rsid w:val="5ED4F60E"/>
    <w:rsid w:val="5F0D4949"/>
    <w:rsid w:val="60004415"/>
    <w:rsid w:val="6090B97A"/>
    <w:rsid w:val="60D96FA7"/>
    <w:rsid w:val="614E09EB"/>
    <w:rsid w:val="6403BB7B"/>
    <w:rsid w:val="64DB557F"/>
    <w:rsid w:val="652AADA1"/>
    <w:rsid w:val="65E04D59"/>
    <w:rsid w:val="669C9692"/>
    <w:rsid w:val="67371E47"/>
    <w:rsid w:val="67A0826C"/>
    <w:rsid w:val="67D2F175"/>
    <w:rsid w:val="69AEC6A2"/>
    <w:rsid w:val="6AD8232E"/>
    <w:rsid w:val="6AF14B8B"/>
    <w:rsid w:val="6BC50C99"/>
    <w:rsid w:val="6CF14B8C"/>
    <w:rsid w:val="6D98DC60"/>
    <w:rsid w:val="6E62CE88"/>
    <w:rsid w:val="6E8237C5"/>
    <w:rsid w:val="70478603"/>
    <w:rsid w:val="70BB7ECB"/>
    <w:rsid w:val="71CD6852"/>
    <w:rsid w:val="73542462"/>
    <w:rsid w:val="7376FA9A"/>
    <w:rsid w:val="737C45F3"/>
    <w:rsid w:val="7557D1A2"/>
    <w:rsid w:val="768BD6ED"/>
    <w:rsid w:val="77791F17"/>
    <w:rsid w:val="77897497"/>
    <w:rsid w:val="779CFD4E"/>
    <w:rsid w:val="77C80E9C"/>
    <w:rsid w:val="7903B4A1"/>
    <w:rsid w:val="7A9F8502"/>
    <w:rsid w:val="7ACCFBD7"/>
    <w:rsid w:val="7B4E6017"/>
    <w:rsid w:val="7CC9042C"/>
    <w:rsid w:val="7E69AFB9"/>
    <w:rsid w:val="7EC5380B"/>
    <w:rsid w:val="7FFDBF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D1DD1"/>
  <w15:chartTrackingRefBased/>
  <w15:docId w15:val="{5410F030-8D45-4913-8B53-F645E2C09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3CE"/>
    <w:rPr>
      <w:rFonts w:ascii="Arial" w:hAnsi="Arial" w:cs="Times New Roman"/>
      <w:sz w:val="24"/>
      <w:szCs w:val="20"/>
    </w:rPr>
  </w:style>
  <w:style w:type="paragraph" w:styleId="Heading1">
    <w:name w:val="heading 1"/>
    <w:aliases w:val="Outline1"/>
    <w:basedOn w:val="Normal"/>
    <w:next w:val="Normal"/>
    <w:link w:val="Heading1Char"/>
    <w:qFormat/>
    <w:rsid w:val="00C91823"/>
    <w:pPr>
      <w:numPr>
        <w:numId w:val="8"/>
      </w:numPr>
      <w:outlineLvl w:val="0"/>
    </w:pPr>
    <w:rPr>
      <w:kern w:val="24"/>
    </w:rPr>
  </w:style>
  <w:style w:type="paragraph" w:styleId="Heading2">
    <w:name w:val="heading 2"/>
    <w:aliases w:val="Outline2"/>
    <w:basedOn w:val="Normal"/>
    <w:next w:val="Normal"/>
    <w:link w:val="Heading2Char"/>
    <w:qFormat/>
    <w:rsid w:val="00C91823"/>
    <w:pPr>
      <w:numPr>
        <w:ilvl w:val="1"/>
        <w:numId w:val="8"/>
      </w:numPr>
      <w:outlineLvl w:val="1"/>
    </w:pPr>
    <w:rPr>
      <w:kern w:val="24"/>
    </w:rPr>
  </w:style>
  <w:style w:type="paragraph" w:styleId="Heading3">
    <w:name w:val="heading 3"/>
    <w:aliases w:val="Outline3"/>
    <w:basedOn w:val="Normal"/>
    <w:next w:val="Normal"/>
    <w:link w:val="Heading3Char"/>
    <w:qFormat/>
    <w:rsid w:val="00B773CE"/>
    <w:pPr>
      <w:numPr>
        <w:ilvl w:val="2"/>
        <w:numId w:val="8"/>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7"/>
      </w:numPr>
      <w:tabs>
        <w:tab w:val="left" w:pos="360"/>
        <w:tab w:val="left" w:pos="1080"/>
        <w:tab w:val="left" w:pos="1800"/>
        <w:tab w:val="left" w:pos="3240"/>
      </w:tabs>
    </w:pPr>
  </w:style>
  <w:style w:type="paragraph" w:styleId="Footer">
    <w:name w:val="footer"/>
    <w:basedOn w:val="Normal"/>
    <w:link w:val="FooterChar"/>
    <w:rsid w:val="00C91823"/>
    <w:pPr>
      <w:tabs>
        <w:tab w:val="center" w:pos="4153"/>
        <w:tab w:val="right" w:pos="8306"/>
      </w:tabs>
    </w:pPr>
  </w:style>
  <w:style w:type="character" w:customStyle="1" w:styleId="FooterChar">
    <w:name w:val="Footer Char"/>
    <w:basedOn w:val="DefaultParagraphFont"/>
    <w:link w:val="Footer"/>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C91823"/>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character" w:styleId="Hyperlink">
    <w:name w:val="Hyperlink"/>
    <w:basedOn w:val="DefaultParagraphFont"/>
    <w:uiPriority w:val="99"/>
    <w:unhideWhenUsed/>
    <w:rsid w:val="0099265E"/>
    <w:rPr>
      <w:color w:val="0563C1" w:themeColor="hyperlink"/>
      <w:u w:val="single"/>
    </w:rPr>
  </w:style>
  <w:style w:type="character" w:styleId="UnresolvedMention">
    <w:name w:val="Unresolved Mention"/>
    <w:basedOn w:val="DefaultParagraphFont"/>
    <w:uiPriority w:val="99"/>
    <w:semiHidden/>
    <w:unhideWhenUsed/>
    <w:rsid w:val="0099265E"/>
    <w:rPr>
      <w:color w:val="605E5C"/>
      <w:shd w:val="clear" w:color="auto" w:fill="E1DFDD"/>
    </w:rPr>
  </w:style>
  <w:style w:type="paragraph" w:styleId="Revision">
    <w:name w:val="Revision"/>
    <w:hidden/>
    <w:uiPriority w:val="99"/>
    <w:semiHidden/>
    <w:rsid w:val="007C0E57"/>
    <w:rPr>
      <w:rFonts w:ascii="Arial" w:hAnsi="Arial" w:cs="Times New Roman"/>
      <w:sz w:val="24"/>
      <w:szCs w:val="20"/>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896EDC"/>
    <w:rPr>
      <w:color w:val="954F72"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891803">
      <w:bodyDiv w:val="1"/>
      <w:marLeft w:val="0"/>
      <w:marRight w:val="0"/>
      <w:marTop w:val="0"/>
      <w:marBottom w:val="0"/>
      <w:divBdr>
        <w:top w:val="none" w:sz="0" w:space="0" w:color="auto"/>
        <w:left w:val="none" w:sz="0" w:space="0" w:color="auto"/>
        <w:bottom w:val="none" w:sz="0" w:space="0" w:color="auto"/>
        <w:right w:val="none" w:sz="0" w:space="0" w:color="auto"/>
      </w:divBdr>
    </w:div>
    <w:div w:id="1568034780">
      <w:bodyDiv w:val="1"/>
      <w:marLeft w:val="0"/>
      <w:marRight w:val="0"/>
      <w:marTop w:val="0"/>
      <w:marBottom w:val="0"/>
      <w:divBdr>
        <w:top w:val="none" w:sz="0" w:space="0" w:color="auto"/>
        <w:left w:val="none" w:sz="0" w:space="0" w:color="auto"/>
        <w:bottom w:val="none" w:sz="0" w:space="0" w:color="auto"/>
        <w:right w:val="none" w:sz="0" w:space="0" w:color="auto"/>
      </w:divBdr>
    </w:div>
    <w:div w:id="1801917335">
      <w:bodyDiv w:val="1"/>
      <w:marLeft w:val="0"/>
      <w:marRight w:val="0"/>
      <w:marTop w:val="0"/>
      <w:marBottom w:val="0"/>
      <w:divBdr>
        <w:top w:val="none" w:sz="0" w:space="0" w:color="auto"/>
        <w:left w:val="none" w:sz="0" w:space="0" w:color="auto"/>
        <w:bottom w:val="none" w:sz="0" w:space="0" w:color="auto"/>
        <w:right w:val="none" w:sz="0" w:space="0" w:color="auto"/>
      </w:divBdr>
    </w:div>
    <w:div w:id="201853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586F17FA3652469E0B464C70C25E9F" ma:contentTypeVersion="15" ma:contentTypeDescription="Create a new document." ma:contentTypeScope="" ma:versionID="2587e5bbcb1678299366e194830e27fa">
  <xsd:schema xmlns:xsd="http://www.w3.org/2001/XMLSchema" xmlns:xs="http://www.w3.org/2001/XMLSchema" xmlns:p="http://schemas.microsoft.com/office/2006/metadata/properties" xmlns:ns2="6a58d158-bef1-42a3-9a6e-965ec212ee58" xmlns:ns3="213de2d0-c257-43fa-805e-64abee19cfa0" targetNamespace="http://schemas.microsoft.com/office/2006/metadata/properties" ma:root="true" ma:fieldsID="7fa88fa91e4176e960d03b92eb4e7f7f" ns2:_="" ns3:_="">
    <xsd:import namespace="6a58d158-bef1-42a3-9a6e-965ec212ee58"/>
    <xsd:import namespace="213de2d0-c257-43fa-805e-64abee19cf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8d158-bef1-42a3-9a6e-965ec212e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94d5e3d-88e3-4c55-b684-1c81dd55b71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3de2d0-c257-43fa-805e-64abee19cfa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8c38ef1-810c-4f39-9159-139de1c16aad}" ma:internalName="TaxCatchAll" ma:showField="CatchAllData" ma:web="213de2d0-c257-43fa-805e-64abee19cf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a58d158-bef1-42a3-9a6e-965ec212ee58">
      <Terms xmlns="http://schemas.microsoft.com/office/infopath/2007/PartnerControls"/>
    </lcf76f155ced4ddcb4097134ff3c332f>
    <TaxCatchAll xmlns="213de2d0-c257-43fa-805e-64abee19cfa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179EB3-1157-453B-BB7C-3C70CE336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58d158-bef1-42a3-9a6e-965ec212ee58"/>
    <ds:schemaRef ds:uri="213de2d0-c257-43fa-805e-64abee19cf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FDEFA8-BAD6-4A7D-A3B7-12373D68F3F7}">
  <ds:schemaRefs>
    <ds:schemaRef ds:uri="http://schemas.microsoft.com/office/2006/metadata/properties"/>
    <ds:schemaRef ds:uri="http://schemas.microsoft.com/office/infopath/2007/PartnerControls"/>
    <ds:schemaRef ds:uri="6a58d158-bef1-42a3-9a6e-965ec212ee58"/>
    <ds:schemaRef ds:uri="213de2d0-c257-43fa-805e-64abee19cfa0"/>
  </ds:schemaRefs>
</ds:datastoreItem>
</file>

<file path=customXml/itemProps3.xml><?xml version="1.0" encoding="utf-8"?>
<ds:datastoreItem xmlns:ds="http://schemas.openxmlformats.org/officeDocument/2006/customXml" ds:itemID="{94E22539-52D9-483B-A0CF-491E60C3B0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348</Words>
  <Characters>1987</Characters>
  <Application>Microsoft Office Word</Application>
  <DocSecurity>0</DocSecurity>
  <Lines>16</Lines>
  <Paragraphs>4</Paragraphs>
  <ScaleCrop>false</ScaleCrop>
  <Company>Scottish Government</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Clarkson</dc:creator>
  <cp:keywords/>
  <dc:description/>
  <cp:lastModifiedBy>Ruth Clarkson</cp:lastModifiedBy>
  <cp:revision>2</cp:revision>
  <dcterms:created xsi:type="dcterms:W3CDTF">2024-03-22T12:33:00Z</dcterms:created>
  <dcterms:modified xsi:type="dcterms:W3CDTF">2024-03-22T12:33:00Z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0x01010093586F17FA3652469E0B464C70C25E9F</vt:lpwstr>
  </property>
  <property fmtid="{D5CDD505-2E9C-101B-9397-08002B2CF9AE}" pid="3" name="MediaServiceImageTags">
    <vt:lpwstr/>
  </property>
</Properties>
</file>